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ED89D" w14:textId="4830FCA4" w:rsidR="00EA25E9" w:rsidRPr="00DD2C24" w:rsidRDefault="005F2F02" w:rsidP="00DD2C24">
      <w:pPr>
        <w:pStyle w:val="Title"/>
        <w:jc w:val="center"/>
        <w:rPr>
          <w:sz w:val="48"/>
          <w:szCs w:val="48"/>
        </w:rPr>
      </w:pPr>
      <w:r w:rsidRPr="00DD2C24">
        <w:rPr>
          <w:sz w:val="48"/>
          <w:szCs w:val="48"/>
        </w:rPr>
        <w:t>Request for Proposal (RFP)</w:t>
      </w:r>
    </w:p>
    <w:p w14:paraId="0CDA9793" w14:textId="58CF210F" w:rsidR="00D861B8" w:rsidRPr="00DD2C24" w:rsidRDefault="00D861B8" w:rsidP="00DD2C24">
      <w:pPr>
        <w:pStyle w:val="Title"/>
        <w:jc w:val="center"/>
        <w:rPr>
          <w:sz w:val="48"/>
          <w:szCs w:val="48"/>
        </w:rPr>
      </w:pPr>
      <w:r w:rsidRPr="00DD2C24">
        <w:rPr>
          <w:sz w:val="48"/>
          <w:szCs w:val="48"/>
        </w:rPr>
        <w:t>NEOFIX Drone Sensors and Equipment Procurement</w:t>
      </w:r>
    </w:p>
    <w:p w14:paraId="38F5A384" w14:textId="77777777" w:rsidR="00D861B8" w:rsidRPr="00192CF8" w:rsidRDefault="00D861B8" w:rsidP="00192CF8">
      <w:pPr>
        <w:pStyle w:val="Heading1"/>
        <w:rPr>
          <w:rFonts w:ascii="Cambria" w:hAnsi="Cambria"/>
        </w:rPr>
      </w:pPr>
      <w:r w:rsidRPr="00192CF8">
        <w:rPr>
          <w:rFonts w:ascii="Cambria" w:hAnsi="Cambria"/>
        </w:rPr>
        <w:t>Background</w:t>
      </w:r>
    </w:p>
    <w:p w14:paraId="7C992C4E" w14:textId="40D20851" w:rsidR="004B3E1B" w:rsidRDefault="00D861B8" w:rsidP="00C0638F">
      <w:pPr>
        <w:spacing w:line="240" w:lineRule="auto"/>
        <w:contextualSpacing/>
        <w:rPr>
          <w:rFonts w:ascii="Calibri" w:hAnsi="Calibri" w:cs="Arial"/>
        </w:rPr>
      </w:pPr>
      <w:r w:rsidRPr="00192CF8">
        <w:rPr>
          <w:rFonts w:ascii="Calibri" w:hAnsi="Calibri" w:cs="Arial"/>
        </w:rPr>
        <w:t xml:space="preserve">Funding drawn from Cuyahoga County’s American Rescue Plan Act (ARPA) of 2021 allocation and the Ohio One Time Strategic Community Investment Fund (OTSCIF) was awarded to the Baldwin Wallace University </w:t>
      </w:r>
      <w:r w:rsidR="00D3025E">
        <w:rPr>
          <w:rFonts w:ascii="Calibri" w:hAnsi="Calibri" w:cs="Arial"/>
        </w:rPr>
        <w:t>to build</w:t>
      </w:r>
      <w:r w:rsidR="00130A80">
        <w:rPr>
          <w:rFonts w:ascii="Calibri" w:hAnsi="Calibri" w:cs="Arial"/>
        </w:rPr>
        <w:t xml:space="preserve"> </w:t>
      </w:r>
      <w:r w:rsidRPr="00192CF8">
        <w:rPr>
          <w:rFonts w:ascii="Calibri" w:hAnsi="Calibri" w:cs="Arial"/>
        </w:rPr>
        <w:t>drone</w:t>
      </w:r>
      <w:r w:rsidR="004B3E1B">
        <w:rPr>
          <w:rFonts w:ascii="Calibri" w:hAnsi="Calibri" w:cs="Arial"/>
        </w:rPr>
        <w:t>-</w:t>
      </w:r>
      <w:r w:rsidRPr="00192CF8">
        <w:rPr>
          <w:rFonts w:ascii="Calibri" w:hAnsi="Calibri" w:cs="Arial"/>
        </w:rPr>
        <w:t xml:space="preserve">friendly infrastructure </w:t>
      </w:r>
      <w:r w:rsidR="004B3E1B">
        <w:rPr>
          <w:rFonts w:ascii="Calibri" w:hAnsi="Calibri" w:cs="Arial"/>
        </w:rPr>
        <w:t>attractive to</w:t>
      </w:r>
      <w:r w:rsidRPr="00192CF8">
        <w:rPr>
          <w:rFonts w:ascii="Calibri" w:hAnsi="Calibri" w:cs="Arial"/>
        </w:rPr>
        <w:t xml:space="preserve"> business development in Northeastern Ohio</w:t>
      </w:r>
      <w:proofErr w:type="gramStart"/>
      <w:r w:rsidRPr="00192CF8">
        <w:rPr>
          <w:rFonts w:ascii="Calibri" w:hAnsi="Calibri" w:cs="Arial"/>
        </w:rPr>
        <w:t>.</w:t>
      </w:r>
      <w:r w:rsidR="00130A80">
        <w:rPr>
          <w:rFonts w:ascii="Calibri" w:hAnsi="Calibri" w:cs="Arial"/>
        </w:rPr>
        <w:t xml:space="preserve"> </w:t>
      </w:r>
      <w:r w:rsidR="00C0638F" w:rsidRPr="00192CF8">
        <w:rPr>
          <w:rFonts w:ascii="Calibri" w:hAnsi="Calibri" w:cs="Arial"/>
        </w:rPr>
        <w:t xml:space="preserve"> </w:t>
      </w:r>
      <w:proofErr w:type="gramEnd"/>
      <w:r w:rsidR="00C0638F" w:rsidRPr="00192CF8">
        <w:rPr>
          <w:rFonts w:ascii="Calibri" w:hAnsi="Calibri" w:cs="Arial"/>
        </w:rPr>
        <w:t>T</w:t>
      </w:r>
      <w:r w:rsidRPr="00192CF8">
        <w:rPr>
          <w:rFonts w:ascii="Calibri" w:hAnsi="Calibri" w:cs="Arial"/>
        </w:rPr>
        <w:t xml:space="preserve">he initiative </w:t>
      </w:r>
      <w:proofErr w:type="gramStart"/>
      <w:r w:rsidRPr="00192CF8">
        <w:rPr>
          <w:rFonts w:ascii="Calibri" w:hAnsi="Calibri" w:cs="Arial"/>
        </w:rPr>
        <w:t>is called</w:t>
      </w:r>
      <w:proofErr w:type="gramEnd"/>
      <w:r w:rsidRPr="00192CF8">
        <w:rPr>
          <w:rFonts w:ascii="Calibri" w:hAnsi="Calibri" w:cs="Arial"/>
        </w:rPr>
        <w:t xml:space="preserve"> the Northeast Ohio Flight Information Exchange</w:t>
      </w:r>
      <w:r w:rsidR="004B3E1B">
        <w:rPr>
          <w:rFonts w:ascii="Calibri" w:hAnsi="Calibri" w:cs="Arial"/>
        </w:rPr>
        <w:t xml:space="preserve"> (</w:t>
      </w:r>
      <w:r w:rsidRPr="00192CF8">
        <w:rPr>
          <w:rFonts w:ascii="Calibri" w:hAnsi="Calibri" w:cs="Arial"/>
        </w:rPr>
        <w:t>NEOFIX</w:t>
      </w:r>
      <w:r w:rsidR="004B3E1B">
        <w:rPr>
          <w:rFonts w:ascii="Calibri" w:hAnsi="Calibri" w:cs="Arial"/>
        </w:rPr>
        <w:t>)</w:t>
      </w:r>
      <w:r w:rsidRPr="00192CF8">
        <w:rPr>
          <w:rFonts w:ascii="Calibri" w:hAnsi="Calibri" w:cs="Arial"/>
        </w:rPr>
        <w:t>.</w:t>
      </w:r>
    </w:p>
    <w:p w14:paraId="4B36A4CF" w14:textId="77777777" w:rsidR="004B3E1B" w:rsidRDefault="004B3E1B" w:rsidP="00C0638F">
      <w:pPr>
        <w:spacing w:line="240" w:lineRule="auto"/>
        <w:contextualSpacing/>
        <w:rPr>
          <w:rFonts w:ascii="Calibri" w:hAnsi="Calibri" w:cs="Arial"/>
        </w:rPr>
      </w:pPr>
    </w:p>
    <w:p w14:paraId="1ADF1423" w14:textId="5495D95A" w:rsidR="00215A11" w:rsidRDefault="000933D4" w:rsidP="00C0638F">
      <w:pPr>
        <w:spacing w:line="240" w:lineRule="auto"/>
        <w:contextualSpacing/>
        <w:rPr>
          <w:rFonts w:ascii="Calibri" w:hAnsi="Calibri" w:cs="Arial"/>
        </w:rPr>
      </w:pPr>
      <w:r w:rsidRPr="000933D4">
        <w:rPr>
          <w:rFonts w:ascii="Calibri" w:hAnsi="Calibri" w:cs="Arial"/>
        </w:rPr>
        <w:t xml:space="preserve">NEOFIX </w:t>
      </w:r>
      <w:proofErr w:type="gramStart"/>
      <w:r w:rsidRPr="000933D4">
        <w:rPr>
          <w:rFonts w:ascii="Calibri" w:hAnsi="Calibri" w:cs="Arial"/>
        </w:rPr>
        <w:t>is designed</w:t>
      </w:r>
      <w:proofErr w:type="gramEnd"/>
      <w:r w:rsidRPr="000933D4">
        <w:rPr>
          <w:rFonts w:ascii="Calibri" w:hAnsi="Calibri" w:cs="Arial"/>
        </w:rPr>
        <w:t xml:space="preserve"> to enhance airspace safety and efficiency. It enables local government and public safety agencies to share vital information with drone operators, ensuring the airspace remains open, secure, and safe. NEOFIX provides updates on ground rules, public safety incidents, hazards, and sensitive infrastructure, serving as a cornerstone of Northeast Ohio’s drone ecosystem and fostering innovation, manufacturing, and job development in the industry.</w:t>
      </w:r>
    </w:p>
    <w:p w14:paraId="5AF15CFB" w14:textId="77777777" w:rsidR="00215A11" w:rsidRDefault="00215A11" w:rsidP="00C0638F">
      <w:pPr>
        <w:spacing w:line="240" w:lineRule="auto"/>
        <w:contextualSpacing/>
        <w:rPr>
          <w:rFonts w:ascii="Calibri" w:hAnsi="Calibri" w:cs="Arial"/>
        </w:rPr>
      </w:pPr>
    </w:p>
    <w:p w14:paraId="6D64081B" w14:textId="6850B721" w:rsidR="00354890" w:rsidRPr="00192CF8" w:rsidRDefault="00215A11" w:rsidP="00C0638F">
      <w:pPr>
        <w:spacing w:line="240" w:lineRule="auto"/>
        <w:contextualSpacing/>
        <w:rPr>
          <w:rFonts w:ascii="Calibri" w:hAnsi="Calibri" w:cs="Arial"/>
        </w:rPr>
      </w:pPr>
      <w:r>
        <w:rPr>
          <w:rFonts w:ascii="Calibri" w:hAnsi="Calibri" w:cs="Arial"/>
        </w:rPr>
        <w:t xml:space="preserve">NEOFIX Website: </w:t>
      </w:r>
      <w:r w:rsidR="006F53CA" w:rsidRPr="006F53CA">
        <w:rPr>
          <w:rFonts w:ascii="Calibri" w:hAnsi="Calibri" w:cs="Arial"/>
        </w:rPr>
        <w:t>https://bw-centers-tech-partnerships.org/neofix/</w:t>
      </w:r>
    </w:p>
    <w:p w14:paraId="5FB463C6" w14:textId="419A25E3" w:rsidR="00D861B8" w:rsidRPr="00192CF8" w:rsidRDefault="00D861B8" w:rsidP="00192CF8">
      <w:pPr>
        <w:pStyle w:val="Heading1"/>
        <w:rPr>
          <w:rFonts w:ascii="Cambria" w:hAnsi="Cambria"/>
        </w:rPr>
      </w:pPr>
      <w:r w:rsidRPr="00192CF8">
        <w:rPr>
          <w:rFonts w:ascii="Cambria" w:hAnsi="Cambria"/>
        </w:rPr>
        <w:t xml:space="preserve">NEOFIX Sensor Equipment Procurement </w:t>
      </w:r>
      <w:r w:rsidR="00192CF8">
        <w:rPr>
          <w:rFonts w:ascii="Cambria" w:hAnsi="Cambria"/>
        </w:rPr>
        <w:t>P</w:t>
      </w:r>
      <w:r w:rsidRPr="00192CF8">
        <w:rPr>
          <w:rFonts w:ascii="Cambria" w:hAnsi="Cambria"/>
        </w:rPr>
        <w:t>rocess</w:t>
      </w:r>
    </w:p>
    <w:p w14:paraId="797AB312" w14:textId="57327CF2" w:rsidR="00D861B8" w:rsidRPr="00192CF8" w:rsidRDefault="00006550" w:rsidP="00C0638F">
      <w:pPr>
        <w:spacing w:line="240" w:lineRule="auto"/>
        <w:contextualSpacing/>
        <w:rPr>
          <w:rFonts w:ascii="Calibri" w:hAnsi="Calibri" w:cs="Arial"/>
        </w:rPr>
      </w:pPr>
      <w:r w:rsidRPr="00192CF8">
        <w:rPr>
          <w:rFonts w:ascii="Calibri" w:hAnsi="Calibri" w:cs="Arial"/>
        </w:rPr>
        <w:t>This is a best-value procurement that involves the following process:</w:t>
      </w:r>
    </w:p>
    <w:p w14:paraId="463FBCF2" w14:textId="73188326" w:rsidR="00D861B8" w:rsidRPr="00192CF8" w:rsidRDefault="00006550" w:rsidP="00006550">
      <w:pPr>
        <w:pStyle w:val="ListParagraph"/>
        <w:numPr>
          <w:ilvl w:val="0"/>
          <w:numId w:val="30"/>
        </w:numPr>
        <w:spacing w:line="240" w:lineRule="auto"/>
        <w:rPr>
          <w:rFonts w:ascii="Calibri" w:hAnsi="Calibri" w:cs="Arial"/>
        </w:rPr>
      </w:pPr>
      <w:r w:rsidRPr="00192CF8">
        <w:rPr>
          <w:rFonts w:ascii="Calibri" w:hAnsi="Calibri" w:cs="Arial"/>
        </w:rPr>
        <w:t xml:space="preserve">Vendors complete the </w:t>
      </w:r>
      <w:r w:rsidR="00D861B8" w:rsidRPr="00192CF8">
        <w:rPr>
          <w:rFonts w:ascii="Calibri" w:hAnsi="Calibri" w:cs="Arial"/>
        </w:rPr>
        <w:t>vendor questionnaire</w:t>
      </w:r>
      <w:r w:rsidRPr="00192CF8">
        <w:rPr>
          <w:rFonts w:ascii="Calibri" w:hAnsi="Calibri" w:cs="Arial"/>
        </w:rPr>
        <w:t xml:space="preserve"> consisting of Technical, Data Rights, and Total Cost of Ownership and Support</w:t>
      </w:r>
      <w:r w:rsidR="00D861B8" w:rsidRPr="00192CF8">
        <w:rPr>
          <w:rFonts w:ascii="Calibri" w:hAnsi="Calibri" w:cs="Arial"/>
        </w:rPr>
        <w:t>.</w:t>
      </w:r>
    </w:p>
    <w:p w14:paraId="0E6C4304" w14:textId="52A85990" w:rsidR="00006550" w:rsidRPr="00192CF8" w:rsidRDefault="00006550" w:rsidP="00006550">
      <w:pPr>
        <w:pStyle w:val="ListParagraph"/>
        <w:numPr>
          <w:ilvl w:val="0"/>
          <w:numId w:val="30"/>
        </w:numPr>
        <w:spacing w:line="240" w:lineRule="auto"/>
        <w:rPr>
          <w:rFonts w:ascii="Calibri" w:hAnsi="Calibri" w:cs="Arial"/>
        </w:rPr>
      </w:pPr>
      <w:r w:rsidRPr="00192CF8">
        <w:rPr>
          <w:rFonts w:ascii="Calibri" w:hAnsi="Calibri" w:cs="Arial"/>
        </w:rPr>
        <w:t>The NEOFIX team will score responses.</w:t>
      </w:r>
    </w:p>
    <w:p w14:paraId="1F80D2BD" w14:textId="35530E0B" w:rsidR="00006550" w:rsidRPr="00192CF8" w:rsidRDefault="00006550" w:rsidP="00006550">
      <w:pPr>
        <w:pStyle w:val="ListParagraph"/>
        <w:numPr>
          <w:ilvl w:val="0"/>
          <w:numId w:val="30"/>
        </w:numPr>
        <w:spacing w:line="240" w:lineRule="auto"/>
        <w:rPr>
          <w:rFonts w:ascii="Calibri" w:hAnsi="Calibri" w:cs="Arial"/>
        </w:rPr>
      </w:pPr>
      <w:r w:rsidRPr="00192CF8">
        <w:rPr>
          <w:rFonts w:ascii="Calibri" w:hAnsi="Calibri" w:cs="Arial"/>
        </w:rPr>
        <w:t xml:space="preserve">The top two ranked vendors in each sensor category </w:t>
      </w:r>
      <w:bookmarkStart w:id="0" w:name="_Hlk187645953"/>
      <w:r w:rsidRPr="00192CF8">
        <w:rPr>
          <w:rFonts w:ascii="Calibri" w:hAnsi="Calibri" w:cs="Arial"/>
        </w:rPr>
        <w:t>(Passive Participating, Passive Non-Participating, Active Participating, Active Non-Participating)</w:t>
      </w:r>
      <w:bookmarkEnd w:id="0"/>
      <w:r w:rsidRPr="00192CF8">
        <w:rPr>
          <w:rFonts w:ascii="Calibri" w:hAnsi="Calibri" w:cs="Arial"/>
        </w:rPr>
        <w:t xml:space="preserve"> will </w:t>
      </w:r>
      <w:proofErr w:type="gramStart"/>
      <w:r w:rsidRPr="00192CF8">
        <w:rPr>
          <w:rFonts w:ascii="Calibri" w:hAnsi="Calibri" w:cs="Arial"/>
        </w:rPr>
        <w:t>be requested</w:t>
      </w:r>
      <w:proofErr w:type="gramEnd"/>
      <w:r w:rsidRPr="00192CF8">
        <w:rPr>
          <w:rFonts w:ascii="Calibri" w:hAnsi="Calibri" w:cs="Arial"/>
        </w:rPr>
        <w:t xml:space="preserve"> to submit a formal quote; </w:t>
      </w:r>
      <w:r w:rsidR="007C4623" w:rsidRPr="00192CF8">
        <w:rPr>
          <w:rFonts w:ascii="Calibri" w:hAnsi="Calibri" w:cs="Arial"/>
        </w:rPr>
        <w:t>however,</w:t>
      </w:r>
      <w:r w:rsidRPr="00192CF8">
        <w:rPr>
          <w:rFonts w:ascii="Calibri" w:hAnsi="Calibri" w:cs="Arial"/>
        </w:rPr>
        <w:t xml:space="preserve"> the NEOFIX team reserves the right to request additional quotes.</w:t>
      </w:r>
    </w:p>
    <w:p w14:paraId="16405779" w14:textId="12B1A39F" w:rsidR="00D861B8" w:rsidRPr="00192CF8" w:rsidRDefault="00006550" w:rsidP="00C0638F">
      <w:pPr>
        <w:pStyle w:val="ListParagraph"/>
        <w:numPr>
          <w:ilvl w:val="0"/>
          <w:numId w:val="30"/>
        </w:numPr>
        <w:spacing w:line="240" w:lineRule="auto"/>
        <w:rPr>
          <w:rFonts w:ascii="Calibri" w:hAnsi="Calibri" w:cs="Arial"/>
        </w:rPr>
      </w:pPr>
      <w:r w:rsidRPr="00192CF8">
        <w:rPr>
          <w:rFonts w:ascii="Calibri" w:hAnsi="Calibri" w:cs="Arial"/>
        </w:rPr>
        <w:t>Purchase orders will be issued against these final quotes.</w:t>
      </w:r>
    </w:p>
    <w:p w14:paraId="2B93F9DC" w14:textId="071BDD93" w:rsidR="00EA25E9" w:rsidRPr="00DB0965" w:rsidRDefault="00AD7F95" w:rsidP="00C0638F">
      <w:pPr>
        <w:spacing w:line="240" w:lineRule="auto"/>
        <w:jc w:val="both"/>
        <w:rPr>
          <w:rFonts w:ascii="Calibri" w:hAnsi="Calibri" w:cs="Arial"/>
        </w:rPr>
      </w:pPr>
      <w:r w:rsidRPr="00DB0965">
        <w:rPr>
          <w:rFonts w:ascii="Calibri" w:hAnsi="Calibri" w:cs="Arial"/>
          <w:b/>
          <w:bCs/>
        </w:rPr>
        <w:t>Purpose:</w:t>
      </w:r>
      <w:r w:rsidRPr="00DB0965">
        <w:rPr>
          <w:rFonts w:ascii="Calibri" w:hAnsi="Calibri" w:cs="Arial"/>
        </w:rPr>
        <w:t xml:space="preserve"> </w:t>
      </w:r>
      <w:r w:rsidR="004772FA" w:rsidRPr="00DB0965">
        <w:rPr>
          <w:rFonts w:ascii="Calibri" w:hAnsi="Calibri" w:cs="Arial"/>
        </w:rPr>
        <w:t xml:space="preserve">This </w:t>
      </w:r>
      <w:r w:rsidR="005F2F02" w:rsidRPr="00DB0965">
        <w:rPr>
          <w:rFonts w:ascii="Calibri" w:hAnsi="Calibri" w:cs="Arial"/>
        </w:rPr>
        <w:t>Request for Proposal (RFP)</w:t>
      </w:r>
      <w:r w:rsidR="004772FA" w:rsidRPr="00DB0965">
        <w:rPr>
          <w:rFonts w:ascii="Calibri" w:hAnsi="Calibri" w:cs="Arial"/>
        </w:rPr>
        <w:t xml:space="preserve"> is issued to </w:t>
      </w:r>
      <w:r w:rsidR="005F2F02" w:rsidRPr="00DB0965">
        <w:rPr>
          <w:rFonts w:ascii="Calibri" w:hAnsi="Calibri" w:cs="Arial"/>
        </w:rPr>
        <w:t>qualified</w:t>
      </w:r>
      <w:r w:rsidR="004772FA" w:rsidRPr="00DB0965">
        <w:rPr>
          <w:rFonts w:ascii="Calibri" w:hAnsi="Calibri" w:cs="Arial"/>
        </w:rPr>
        <w:t xml:space="preserve"> vendors capable of providing</w:t>
      </w:r>
      <w:r w:rsidR="000D305C" w:rsidRPr="00DB0965">
        <w:rPr>
          <w:rFonts w:ascii="Calibri" w:hAnsi="Calibri" w:cs="Arial"/>
        </w:rPr>
        <w:t xml:space="preserve"> </w:t>
      </w:r>
      <w:r w:rsidR="00006550" w:rsidRPr="00DB0965">
        <w:rPr>
          <w:rFonts w:ascii="Calibri" w:hAnsi="Calibri" w:cs="Arial"/>
        </w:rPr>
        <w:t>airspace awareness sensors to</w:t>
      </w:r>
      <w:r w:rsidR="00A873EE" w:rsidRPr="00DB0965">
        <w:rPr>
          <w:rFonts w:ascii="Calibri" w:hAnsi="Calibri" w:cs="Arial"/>
        </w:rPr>
        <w:t xml:space="preserve"> the </w:t>
      </w:r>
      <w:r w:rsidR="00515C2D">
        <w:rPr>
          <w:rFonts w:ascii="Calibri" w:hAnsi="Calibri" w:cs="Arial"/>
        </w:rPr>
        <w:t>NEOFIX</w:t>
      </w:r>
      <w:r w:rsidR="00130A80">
        <w:rPr>
          <w:rFonts w:ascii="Calibri" w:hAnsi="Calibri" w:cs="Arial"/>
        </w:rPr>
        <w:t xml:space="preserve"> </w:t>
      </w:r>
      <w:r w:rsidR="00A873EE" w:rsidRPr="00DB0965">
        <w:rPr>
          <w:rFonts w:ascii="Calibri" w:hAnsi="Calibri" w:cs="Arial"/>
        </w:rPr>
        <w:t>project at Baldwin Wallace University</w:t>
      </w:r>
      <w:r w:rsidR="00515C2D">
        <w:rPr>
          <w:rFonts w:ascii="Calibri" w:hAnsi="Calibri" w:cs="Arial"/>
        </w:rPr>
        <w:t>.</w:t>
      </w:r>
      <w:r w:rsidR="00130A80">
        <w:rPr>
          <w:rFonts w:ascii="Calibri" w:hAnsi="Calibri" w:cs="Arial"/>
        </w:rPr>
        <w:t xml:space="preserve"> </w:t>
      </w:r>
    </w:p>
    <w:p w14:paraId="3615C0D1" w14:textId="531014A9" w:rsidR="00D9413B" w:rsidRPr="00DB0965" w:rsidRDefault="00B00F8B" w:rsidP="00C0638F">
      <w:pPr>
        <w:spacing w:line="240" w:lineRule="auto"/>
        <w:jc w:val="both"/>
        <w:rPr>
          <w:rFonts w:ascii="Calibri" w:hAnsi="Calibri" w:cs="Arial"/>
        </w:rPr>
      </w:pPr>
      <w:r w:rsidRPr="00DB0965">
        <w:rPr>
          <w:rFonts w:ascii="Calibri" w:hAnsi="Calibri" w:cs="Arial"/>
          <w:b/>
          <w:bCs/>
        </w:rPr>
        <w:t>Requirements</w:t>
      </w:r>
      <w:r w:rsidR="005F2F02" w:rsidRPr="00DB0965">
        <w:rPr>
          <w:rFonts w:ascii="Calibri" w:hAnsi="Calibri" w:cs="Arial"/>
          <w:b/>
          <w:bCs/>
        </w:rPr>
        <w:t>:</w:t>
      </w:r>
      <w:r w:rsidR="00055348" w:rsidRPr="00DB0965">
        <w:rPr>
          <w:rFonts w:ascii="Calibri" w:hAnsi="Calibri" w:cs="Arial"/>
          <w:b/>
          <w:bCs/>
        </w:rPr>
        <w:t xml:space="preserve"> </w:t>
      </w:r>
      <w:r w:rsidR="00DC291F" w:rsidRPr="00DB0965">
        <w:rPr>
          <w:rFonts w:ascii="Calibri" w:hAnsi="Calibri" w:cs="Arial"/>
        </w:rPr>
        <w:t>High</w:t>
      </w:r>
      <w:r w:rsidR="00515C2D">
        <w:rPr>
          <w:rFonts w:ascii="Calibri" w:hAnsi="Calibri" w:cs="Arial"/>
        </w:rPr>
        <w:t>-</w:t>
      </w:r>
      <w:r w:rsidR="00DC291F" w:rsidRPr="00DB0965">
        <w:rPr>
          <w:rFonts w:ascii="Calibri" w:hAnsi="Calibri" w:cs="Arial"/>
        </w:rPr>
        <w:t>level project r</w:t>
      </w:r>
      <w:r w:rsidR="00D9413B" w:rsidRPr="00DB0965">
        <w:rPr>
          <w:rFonts w:ascii="Calibri" w:hAnsi="Calibri" w:cs="Arial"/>
        </w:rPr>
        <w:t xml:space="preserve">equirements </w:t>
      </w:r>
      <w:proofErr w:type="gramStart"/>
      <w:r w:rsidR="00DC291F" w:rsidRPr="00DB0965">
        <w:rPr>
          <w:rFonts w:ascii="Calibri" w:hAnsi="Calibri" w:cs="Arial"/>
        </w:rPr>
        <w:t>are</w:t>
      </w:r>
      <w:r w:rsidR="00FD2A2D" w:rsidRPr="00DB0965">
        <w:rPr>
          <w:rFonts w:ascii="Calibri" w:hAnsi="Calibri" w:cs="Arial"/>
        </w:rPr>
        <w:t xml:space="preserve"> provided</w:t>
      </w:r>
      <w:proofErr w:type="gramEnd"/>
      <w:r w:rsidR="00FD2A2D" w:rsidRPr="00DB0965">
        <w:rPr>
          <w:rFonts w:ascii="Calibri" w:hAnsi="Calibri" w:cs="Arial"/>
        </w:rPr>
        <w:t xml:space="preserve"> as </w:t>
      </w:r>
      <w:r w:rsidR="006C69EF" w:rsidRPr="00DB0965">
        <w:rPr>
          <w:rFonts w:ascii="Calibri" w:hAnsi="Calibri" w:cs="Arial"/>
        </w:rPr>
        <w:t>E</w:t>
      </w:r>
      <w:r w:rsidR="00FD2A2D" w:rsidRPr="00DB0965">
        <w:rPr>
          <w:rFonts w:ascii="Calibri" w:hAnsi="Calibri" w:cs="Arial"/>
        </w:rPr>
        <w:t>nclosure</w:t>
      </w:r>
      <w:r w:rsidR="006C69EF" w:rsidRPr="00DB0965">
        <w:rPr>
          <w:rFonts w:ascii="Calibri" w:hAnsi="Calibri" w:cs="Arial"/>
        </w:rPr>
        <w:t xml:space="preserve"> 1</w:t>
      </w:r>
      <w:r w:rsidR="00FD2A2D" w:rsidRPr="00DB0965">
        <w:rPr>
          <w:rFonts w:ascii="Calibri" w:hAnsi="Calibri" w:cs="Arial"/>
        </w:rPr>
        <w:t xml:space="preserve"> to this RFP. </w:t>
      </w:r>
    </w:p>
    <w:p w14:paraId="25DC607F" w14:textId="34A81EEB" w:rsidR="007B4785" w:rsidRDefault="00906C54" w:rsidP="00C0638F">
      <w:pPr>
        <w:spacing w:line="240" w:lineRule="auto"/>
        <w:jc w:val="both"/>
        <w:rPr>
          <w:rFonts w:ascii="Calibri" w:eastAsia="Arial" w:hAnsi="Calibri" w:cs="Arial"/>
          <w:color w:val="000000" w:themeColor="text1"/>
        </w:rPr>
      </w:pPr>
      <w:r w:rsidRPr="00DB0965">
        <w:rPr>
          <w:rFonts w:ascii="Calibri" w:eastAsia="Arial" w:hAnsi="Calibri" w:cs="Arial"/>
          <w:b/>
          <w:bCs/>
          <w:color w:val="000000" w:themeColor="text1"/>
        </w:rPr>
        <w:t>Timeline</w:t>
      </w:r>
      <w:r w:rsidR="007B4785" w:rsidRPr="00DB0965">
        <w:rPr>
          <w:rFonts w:ascii="Calibri" w:eastAsia="Arial" w:hAnsi="Calibri" w:cs="Arial"/>
          <w:b/>
          <w:bCs/>
          <w:color w:val="000000" w:themeColor="text1"/>
        </w:rPr>
        <w:t>:</w:t>
      </w:r>
      <w:r w:rsidR="007B4785" w:rsidRPr="00DB0965">
        <w:rPr>
          <w:rFonts w:ascii="Calibri" w:eastAsia="Arial" w:hAnsi="Calibri" w:cs="Arial"/>
          <w:color w:val="000000" w:themeColor="text1"/>
        </w:rPr>
        <w:t xml:space="preserve"> Vendors interested in submitting a response to the RFP </w:t>
      </w:r>
      <w:proofErr w:type="gramStart"/>
      <w:r w:rsidR="007B4785" w:rsidRPr="00DB0965">
        <w:rPr>
          <w:rFonts w:ascii="Calibri" w:eastAsia="Arial" w:hAnsi="Calibri" w:cs="Arial"/>
          <w:color w:val="000000" w:themeColor="text1"/>
        </w:rPr>
        <w:t>are required</w:t>
      </w:r>
      <w:proofErr w:type="gramEnd"/>
      <w:r w:rsidR="007B4785" w:rsidRPr="00DB0965">
        <w:rPr>
          <w:rFonts w:ascii="Calibri" w:eastAsia="Arial" w:hAnsi="Calibri" w:cs="Arial"/>
          <w:color w:val="000000" w:themeColor="text1"/>
        </w:rPr>
        <w:t xml:space="preserve"> to adhere to Table 1: Submission Requirements. </w:t>
      </w:r>
      <w:r w:rsidR="00881A63">
        <w:rPr>
          <w:rFonts w:ascii="Calibri" w:eastAsia="Arial" w:hAnsi="Calibri" w:cs="Arial"/>
          <w:color w:val="000000" w:themeColor="text1"/>
        </w:rPr>
        <w:t>Table 1 is available on the following page.</w:t>
      </w:r>
    </w:p>
    <w:p w14:paraId="4A30A56F" w14:textId="77777777" w:rsidR="00DA2130" w:rsidRDefault="00DA2130" w:rsidP="00C0638F">
      <w:pPr>
        <w:spacing w:line="240" w:lineRule="auto"/>
        <w:jc w:val="both"/>
        <w:rPr>
          <w:rFonts w:ascii="Calibri" w:eastAsia="Arial" w:hAnsi="Calibri" w:cs="Arial"/>
          <w:color w:val="000000" w:themeColor="text1"/>
        </w:rPr>
      </w:pPr>
    </w:p>
    <w:p w14:paraId="1A33B5EF" w14:textId="77777777" w:rsidR="00DA2130" w:rsidRPr="00DB0965" w:rsidRDefault="00DA2130" w:rsidP="00C0638F">
      <w:pPr>
        <w:spacing w:line="240" w:lineRule="auto"/>
        <w:jc w:val="both"/>
        <w:rPr>
          <w:rFonts w:ascii="Calibri" w:eastAsia="Arial" w:hAnsi="Calibri" w:cs="Arial"/>
          <w:color w:val="000000" w:themeColor="text1"/>
        </w:rPr>
      </w:pPr>
    </w:p>
    <w:tbl>
      <w:tblPr>
        <w:tblStyle w:val="TableGrid"/>
        <w:tblW w:w="9359" w:type="dxa"/>
        <w:tblLayout w:type="fixed"/>
        <w:tblLook w:val="04A0" w:firstRow="1" w:lastRow="0" w:firstColumn="1" w:lastColumn="0" w:noHBand="0" w:noVBand="1"/>
      </w:tblPr>
      <w:tblGrid>
        <w:gridCol w:w="1679"/>
        <w:gridCol w:w="1680"/>
        <w:gridCol w:w="6000"/>
      </w:tblGrid>
      <w:tr w:rsidR="007B4785" w:rsidRPr="00DB0965" w14:paraId="38D04226" w14:textId="77777777" w:rsidTr="00FF0A4D">
        <w:trPr>
          <w:trHeight w:val="300"/>
        </w:trPr>
        <w:tc>
          <w:tcPr>
            <w:tcW w:w="9359" w:type="dxa"/>
            <w:gridSpan w:val="3"/>
            <w:shd w:val="clear" w:color="auto" w:fill="3B8BA1"/>
            <w:tcMar>
              <w:left w:w="105" w:type="dxa"/>
              <w:right w:w="105" w:type="dxa"/>
            </w:tcMar>
            <w:vAlign w:val="center"/>
          </w:tcPr>
          <w:p w14:paraId="126E9ED6" w14:textId="77777777" w:rsidR="007B4785" w:rsidRPr="00DB0965" w:rsidRDefault="007B4785" w:rsidP="00FF0A4D">
            <w:pPr>
              <w:spacing w:before="40" w:after="40" w:line="259" w:lineRule="auto"/>
              <w:jc w:val="center"/>
              <w:rPr>
                <w:rFonts w:ascii="Calibri" w:eastAsia="Arial" w:hAnsi="Calibri" w:cs="Arial"/>
                <w:color w:val="FFFFFF" w:themeColor="background1"/>
              </w:rPr>
            </w:pPr>
            <w:r w:rsidRPr="00DB0965">
              <w:rPr>
                <w:rFonts w:ascii="Calibri" w:eastAsia="Arial" w:hAnsi="Calibri" w:cs="Arial"/>
                <w:b/>
                <w:bCs/>
                <w:color w:val="FFFFFF" w:themeColor="background1"/>
              </w:rPr>
              <w:lastRenderedPageBreak/>
              <w:t>Table 1: Submission Requirements</w:t>
            </w:r>
          </w:p>
        </w:tc>
      </w:tr>
      <w:tr w:rsidR="007B4785" w:rsidRPr="00DB0965" w14:paraId="72EC8E54" w14:textId="77777777" w:rsidTr="00FF0A4D">
        <w:trPr>
          <w:trHeight w:val="300"/>
        </w:trPr>
        <w:tc>
          <w:tcPr>
            <w:tcW w:w="1679" w:type="dxa"/>
            <w:shd w:val="clear" w:color="auto" w:fill="3B8BA1"/>
            <w:tcMar>
              <w:left w:w="105" w:type="dxa"/>
              <w:right w:w="105" w:type="dxa"/>
            </w:tcMar>
            <w:vAlign w:val="center"/>
          </w:tcPr>
          <w:p w14:paraId="28866D72" w14:textId="77777777" w:rsidR="007B4785" w:rsidRPr="00DB0965" w:rsidRDefault="007B4785" w:rsidP="00FF0A4D">
            <w:pPr>
              <w:spacing w:before="40" w:after="40" w:line="259" w:lineRule="auto"/>
              <w:jc w:val="center"/>
              <w:rPr>
                <w:rFonts w:ascii="Calibri" w:eastAsia="Arial" w:hAnsi="Calibri" w:cs="Arial"/>
                <w:color w:val="FFFFFF" w:themeColor="background1"/>
              </w:rPr>
            </w:pPr>
            <w:r w:rsidRPr="00DB0965">
              <w:rPr>
                <w:rFonts w:ascii="Calibri" w:eastAsia="Arial" w:hAnsi="Calibri" w:cs="Arial"/>
                <w:b/>
                <w:bCs/>
                <w:color w:val="FFFFFF" w:themeColor="background1"/>
              </w:rPr>
              <w:t>Title</w:t>
            </w:r>
          </w:p>
        </w:tc>
        <w:tc>
          <w:tcPr>
            <w:tcW w:w="1680" w:type="dxa"/>
            <w:shd w:val="clear" w:color="auto" w:fill="3B8BA1"/>
            <w:tcMar>
              <w:left w:w="105" w:type="dxa"/>
              <w:right w:w="105" w:type="dxa"/>
            </w:tcMar>
            <w:vAlign w:val="center"/>
          </w:tcPr>
          <w:p w14:paraId="48216663" w14:textId="57C2DCFD" w:rsidR="00FF0A4D" w:rsidRPr="00DB0965" w:rsidRDefault="007B4785" w:rsidP="00FF0A4D">
            <w:pPr>
              <w:spacing w:before="40" w:after="40" w:line="259" w:lineRule="auto"/>
              <w:jc w:val="center"/>
              <w:rPr>
                <w:rFonts w:ascii="Calibri" w:eastAsia="Arial" w:hAnsi="Calibri" w:cs="Arial"/>
                <w:b/>
                <w:bCs/>
                <w:color w:val="FFFFFF" w:themeColor="background1"/>
              </w:rPr>
            </w:pPr>
            <w:r w:rsidRPr="00DB0965">
              <w:rPr>
                <w:rFonts w:ascii="Calibri" w:eastAsia="Arial" w:hAnsi="Calibri" w:cs="Arial"/>
                <w:b/>
                <w:bCs/>
                <w:color w:val="FFFFFF" w:themeColor="background1"/>
              </w:rPr>
              <w:t>Due Date</w:t>
            </w:r>
          </w:p>
        </w:tc>
        <w:tc>
          <w:tcPr>
            <w:tcW w:w="6000" w:type="dxa"/>
            <w:shd w:val="clear" w:color="auto" w:fill="3B8BA1"/>
            <w:tcMar>
              <w:left w:w="105" w:type="dxa"/>
              <w:right w:w="105" w:type="dxa"/>
            </w:tcMar>
            <w:vAlign w:val="center"/>
          </w:tcPr>
          <w:p w14:paraId="4461B1BE" w14:textId="77777777" w:rsidR="007B4785" w:rsidRPr="00DB0965" w:rsidRDefault="007B4785" w:rsidP="00FF0A4D">
            <w:pPr>
              <w:spacing w:before="40" w:after="40" w:line="259" w:lineRule="auto"/>
              <w:jc w:val="center"/>
              <w:rPr>
                <w:rFonts w:ascii="Calibri" w:eastAsia="Arial" w:hAnsi="Calibri" w:cs="Arial"/>
                <w:color w:val="FFFFFF" w:themeColor="background1"/>
              </w:rPr>
            </w:pPr>
            <w:r w:rsidRPr="00DB0965">
              <w:rPr>
                <w:rFonts w:ascii="Calibri" w:eastAsia="Arial" w:hAnsi="Calibri" w:cs="Arial"/>
                <w:b/>
                <w:bCs/>
                <w:color w:val="FFFFFF" w:themeColor="background1"/>
              </w:rPr>
              <w:t>Complete Submission</w:t>
            </w:r>
          </w:p>
        </w:tc>
      </w:tr>
      <w:tr w:rsidR="007B4785" w:rsidRPr="00DB0965" w14:paraId="360EFCA1" w14:textId="77777777" w:rsidTr="00FF0A4D">
        <w:trPr>
          <w:trHeight w:val="300"/>
        </w:trPr>
        <w:tc>
          <w:tcPr>
            <w:tcW w:w="1679" w:type="dxa"/>
            <w:tcMar>
              <w:left w:w="105" w:type="dxa"/>
              <w:right w:w="105" w:type="dxa"/>
            </w:tcMar>
            <w:vAlign w:val="center"/>
          </w:tcPr>
          <w:p w14:paraId="0DD58264" w14:textId="49CCBC7B" w:rsidR="007B4785" w:rsidRPr="00DB0965" w:rsidRDefault="007B4785" w:rsidP="00FF0A4D">
            <w:pPr>
              <w:spacing w:before="40" w:after="40" w:line="259" w:lineRule="auto"/>
              <w:jc w:val="center"/>
              <w:rPr>
                <w:rFonts w:ascii="Calibri" w:eastAsia="Arial" w:hAnsi="Calibri" w:cs="Arial"/>
              </w:rPr>
            </w:pPr>
            <w:r w:rsidRPr="00DB0965">
              <w:rPr>
                <w:rFonts w:ascii="Calibri" w:eastAsia="Arial" w:hAnsi="Calibri" w:cs="Arial"/>
              </w:rPr>
              <w:t>Question</w:t>
            </w:r>
            <w:r w:rsidR="00DD4266" w:rsidRPr="00DB0965">
              <w:rPr>
                <w:rFonts w:ascii="Calibri" w:eastAsia="Arial" w:hAnsi="Calibri" w:cs="Arial"/>
              </w:rPr>
              <w:t xml:space="preserve"> </w:t>
            </w:r>
            <w:r w:rsidRPr="00DB0965">
              <w:rPr>
                <w:rFonts w:ascii="Calibri" w:eastAsia="Arial" w:hAnsi="Calibri" w:cs="Arial"/>
              </w:rPr>
              <w:t>Submission</w:t>
            </w:r>
          </w:p>
        </w:tc>
        <w:tc>
          <w:tcPr>
            <w:tcW w:w="1680" w:type="dxa"/>
            <w:tcMar>
              <w:left w:w="105" w:type="dxa"/>
              <w:right w:w="105" w:type="dxa"/>
            </w:tcMar>
            <w:vAlign w:val="center"/>
          </w:tcPr>
          <w:p w14:paraId="52F7E0E3" w14:textId="60EDB18E" w:rsidR="007B4785" w:rsidRPr="00DB0965" w:rsidRDefault="00A57E7F" w:rsidP="00FF0A4D">
            <w:pPr>
              <w:spacing w:before="40" w:after="40" w:line="259" w:lineRule="auto"/>
              <w:jc w:val="center"/>
              <w:rPr>
                <w:rFonts w:ascii="Calibri" w:eastAsia="Arial" w:hAnsi="Calibri" w:cs="Arial"/>
                <w:color w:val="000000" w:themeColor="text1"/>
              </w:rPr>
            </w:pPr>
            <w:r w:rsidRPr="00DB0965">
              <w:rPr>
                <w:rFonts w:ascii="Calibri" w:eastAsia="Arial" w:hAnsi="Calibri" w:cs="Arial"/>
                <w:color w:val="000000" w:themeColor="text1"/>
              </w:rPr>
              <w:t>January 31</w:t>
            </w:r>
            <w:r w:rsidR="008B572E" w:rsidRPr="00DB0965">
              <w:rPr>
                <w:rFonts w:ascii="Calibri" w:eastAsia="Arial" w:hAnsi="Calibri" w:cs="Arial"/>
                <w:color w:val="000000" w:themeColor="text1"/>
              </w:rPr>
              <w:t xml:space="preserve">, </w:t>
            </w:r>
            <w:proofErr w:type="gramStart"/>
            <w:r w:rsidR="00DE23CC" w:rsidRPr="00DB0965">
              <w:rPr>
                <w:rFonts w:ascii="Calibri" w:eastAsia="Arial" w:hAnsi="Calibri" w:cs="Arial"/>
                <w:color w:val="000000" w:themeColor="text1"/>
              </w:rPr>
              <w:t>202</w:t>
            </w:r>
            <w:r w:rsidRPr="00DB0965">
              <w:rPr>
                <w:rFonts w:ascii="Calibri" w:eastAsia="Arial" w:hAnsi="Calibri" w:cs="Arial"/>
                <w:color w:val="000000" w:themeColor="text1"/>
              </w:rPr>
              <w:t>5</w:t>
            </w:r>
            <w:proofErr w:type="gramEnd"/>
            <w:r w:rsidR="008B572E" w:rsidRPr="00DB0965">
              <w:rPr>
                <w:rFonts w:ascii="Calibri" w:eastAsia="Arial" w:hAnsi="Calibri" w:cs="Arial"/>
                <w:color w:val="000000" w:themeColor="text1"/>
              </w:rPr>
              <w:t xml:space="preserve"> at 5</w:t>
            </w:r>
            <w:r w:rsidRPr="00DB0965">
              <w:rPr>
                <w:rFonts w:ascii="Calibri" w:eastAsia="Arial" w:hAnsi="Calibri" w:cs="Arial"/>
                <w:color w:val="000000" w:themeColor="text1"/>
              </w:rPr>
              <w:t>:00</w:t>
            </w:r>
            <w:r w:rsidR="008B572E" w:rsidRPr="00DB0965">
              <w:rPr>
                <w:rFonts w:ascii="Calibri" w:eastAsia="Arial" w:hAnsi="Calibri" w:cs="Arial"/>
                <w:color w:val="000000" w:themeColor="text1"/>
              </w:rPr>
              <w:t xml:space="preserve"> PM</w:t>
            </w:r>
            <w:r w:rsidR="00FF0A4D" w:rsidRPr="00DB0965">
              <w:rPr>
                <w:rFonts w:ascii="Calibri" w:eastAsia="Arial" w:hAnsi="Calibri" w:cs="Arial"/>
                <w:color w:val="000000" w:themeColor="text1"/>
              </w:rPr>
              <w:t xml:space="preserve"> (EST)</w:t>
            </w:r>
          </w:p>
        </w:tc>
        <w:tc>
          <w:tcPr>
            <w:tcW w:w="6000" w:type="dxa"/>
            <w:tcMar>
              <w:left w:w="105" w:type="dxa"/>
              <w:right w:w="105" w:type="dxa"/>
            </w:tcMar>
            <w:vAlign w:val="center"/>
          </w:tcPr>
          <w:p w14:paraId="0A7B44E7" w14:textId="4E1A0ADB" w:rsidR="007B4785" w:rsidRPr="00DB0965" w:rsidRDefault="008B572E" w:rsidP="00FF0A4D">
            <w:pPr>
              <w:spacing w:before="40" w:after="40" w:line="259" w:lineRule="auto"/>
              <w:rPr>
                <w:rFonts w:ascii="Calibri" w:eastAsia="Arial" w:hAnsi="Calibri" w:cs="Arial"/>
              </w:rPr>
            </w:pPr>
            <w:r w:rsidRPr="00DB0965">
              <w:rPr>
                <w:rFonts w:ascii="Calibri" w:eastAsia="Arial" w:hAnsi="Calibri" w:cs="Arial"/>
              </w:rPr>
              <w:t xml:space="preserve">Email the Primary RFP POC, Chelsea Treboniak, at </w:t>
            </w:r>
            <w:hyperlink r:id="rId11" w:history="1">
              <w:r w:rsidRPr="00DB0965">
                <w:rPr>
                  <w:rStyle w:val="Hyperlink"/>
                  <w:rFonts w:ascii="Calibri" w:eastAsia="Arial" w:hAnsi="Calibri" w:cs="Arial"/>
                </w:rPr>
                <w:t>chelsea@criticalops.com</w:t>
              </w:r>
            </w:hyperlink>
            <w:r w:rsidRPr="00DB0965">
              <w:rPr>
                <w:rFonts w:ascii="Calibri" w:eastAsia="Arial" w:hAnsi="Calibri" w:cs="Arial"/>
              </w:rPr>
              <w:t xml:space="preserve"> with Subject Line: </w:t>
            </w:r>
            <w:r w:rsidR="00784DDC" w:rsidRPr="00DB0965">
              <w:rPr>
                <w:rFonts w:ascii="Calibri" w:eastAsia="Arial" w:hAnsi="Calibri" w:cs="Arial"/>
              </w:rPr>
              <w:t>NEOFIX</w:t>
            </w:r>
            <w:r w:rsidRPr="00DB0965">
              <w:rPr>
                <w:rFonts w:ascii="Calibri" w:eastAsia="Arial" w:hAnsi="Calibri" w:cs="Arial"/>
              </w:rPr>
              <w:t xml:space="preserve"> </w:t>
            </w:r>
            <w:r w:rsidR="00A57E7F" w:rsidRPr="00DB0965">
              <w:rPr>
                <w:rFonts w:ascii="Calibri" w:eastAsia="Arial" w:hAnsi="Calibri" w:cs="Arial"/>
              </w:rPr>
              <w:t>RFP Question</w:t>
            </w:r>
            <w:r w:rsidRPr="00DB0965">
              <w:rPr>
                <w:rFonts w:ascii="Calibri" w:eastAsia="Arial" w:hAnsi="Calibri" w:cs="Arial"/>
              </w:rPr>
              <w:t>.</w:t>
            </w:r>
            <w:r w:rsidR="00A57E7F" w:rsidRPr="00DB0965">
              <w:rPr>
                <w:rFonts w:ascii="Calibri" w:eastAsia="Arial" w:hAnsi="Calibri" w:cs="Arial"/>
              </w:rPr>
              <w:t xml:space="preserve"> All questions regarding this solicitation shall </w:t>
            </w:r>
            <w:proofErr w:type="gramStart"/>
            <w:r w:rsidR="00A57E7F" w:rsidRPr="00DB0965">
              <w:rPr>
                <w:rFonts w:ascii="Calibri" w:eastAsia="Arial" w:hAnsi="Calibri" w:cs="Arial"/>
              </w:rPr>
              <w:t>be submitted</w:t>
            </w:r>
            <w:proofErr w:type="gramEnd"/>
            <w:r w:rsidR="00A57E7F" w:rsidRPr="00DB0965">
              <w:rPr>
                <w:rFonts w:ascii="Calibri" w:eastAsia="Arial" w:hAnsi="Calibri" w:cs="Arial"/>
              </w:rPr>
              <w:t xml:space="preserve"> to the RFP POC via email.</w:t>
            </w:r>
          </w:p>
        </w:tc>
      </w:tr>
      <w:tr w:rsidR="00DD4266" w:rsidRPr="00DB0965" w14:paraId="04CD5866" w14:textId="77777777" w:rsidTr="00FF0A4D">
        <w:trPr>
          <w:trHeight w:val="300"/>
        </w:trPr>
        <w:tc>
          <w:tcPr>
            <w:tcW w:w="1679" w:type="dxa"/>
            <w:tcMar>
              <w:left w:w="105" w:type="dxa"/>
              <w:right w:w="105" w:type="dxa"/>
            </w:tcMar>
            <w:vAlign w:val="center"/>
          </w:tcPr>
          <w:p w14:paraId="2A0AC523" w14:textId="0CC0820C" w:rsidR="00DD4266" w:rsidRPr="00DB0965" w:rsidRDefault="00A57E7F" w:rsidP="00FF0A4D">
            <w:pPr>
              <w:spacing w:before="40" w:after="40"/>
              <w:jc w:val="center"/>
              <w:rPr>
                <w:rFonts w:ascii="Calibri" w:eastAsia="Arial" w:hAnsi="Calibri" w:cs="Arial"/>
              </w:rPr>
            </w:pPr>
            <w:r w:rsidRPr="00DB0965">
              <w:rPr>
                <w:rFonts w:ascii="Calibri" w:eastAsia="Arial" w:hAnsi="Calibri" w:cs="Arial"/>
              </w:rPr>
              <w:t>Questionnaires and Submissions Due</w:t>
            </w:r>
          </w:p>
        </w:tc>
        <w:tc>
          <w:tcPr>
            <w:tcW w:w="1680" w:type="dxa"/>
            <w:tcMar>
              <w:left w:w="105" w:type="dxa"/>
              <w:right w:w="105" w:type="dxa"/>
            </w:tcMar>
            <w:vAlign w:val="center"/>
          </w:tcPr>
          <w:p w14:paraId="7A39A787" w14:textId="3D40C17D" w:rsidR="00DD4266" w:rsidRPr="00DB0965" w:rsidRDefault="00A57E7F" w:rsidP="00FF0A4D">
            <w:pPr>
              <w:spacing w:before="40" w:after="40"/>
              <w:jc w:val="center"/>
              <w:rPr>
                <w:rFonts w:ascii="Calibri" w:eastAsia="Arial" w:hAnsi="Calibri" w:cs="Arial"/>
                <w:color w:val="000000" w:themeColor="text1"/>
              </w:rPr>
            </w:pPr>
            <w:r w:rsidRPr="00DB0965">
              <w:rPr>
                <w:rFonts w:ascii="Calibri" w:eastAsia="Arial" w:hAnsi="Calibri" w:cs="Arial"/>
                <w:color w:val="000000" w:themeColor="text1"/>
              </w:rPr>
              <w:t xml:space="preserve">February 7, </w:t>
            </w:r>
            <w:proofErr w:type="gramStart"/>
            <w:r w:rsidRPr="00DB0965">
              <w:rPr>
                <w:rFonts w:ascii="Calibri" w:eastAsia="Arial" w:hAnsi="Calibri" w:cs="Arial"/>
                <w:color w:val="000000" w:themeColor="text1"/>
              </w:rPr>
              <w:t>2025</w:t>
            </w:r>
            <w:proofErr w:type="gramEnd"/>
            <w:r w:rsidRPr="00DB0965">
              <w:rPr>
                <w:rFonts w:ascii="Calibri" w:eastAsia="Arial" w:hAnsi="Calibri" w:cs="Arial"/>
                <w:color w:val="000000" w:themeColor="text1"/>
              </w:rPr>
              <w:t xml:space="preserve"> at 5:00 PM (EST)</w:t>
            </w:r>
          </w:p>
        </w:tc>
        <w:tc>
          <w:tcPr>
            <w:tcW w:w="6000" w:type="dxa"/>
            <w:tcMar>
              <w:left w:w="105" w:type="dxa"/>
              <w:right w:w="105" w:type="dxa"/>
            </w:tcMar>
            <w:vAlign w:val="center"/>
          </w:tcPr>
          <w:p w14:paraId="10DCE1C1" w14:textId="32E1F28D" w:rsidR="00DD4266" w:rsidRPr="00DB0965" w:rsidRDefault="00A57E7F" w:rsidP="00FF0A4D">
            <w:pPr>
              <w:spacing w:before="40" w:after="40"/>
              <w:rPr>
                <w:rFonts w:ascii="Calibri" w:eastAsia="Arial" w:hAnsi="Calibri" w:cs="Arial"/>
              </w:rPr>
            </w:pPr>
            <w:r w:rsidRPr="00DB0965">
              <w:rPr>
                <w:rFonts w:ascii="Calibri" w:eastAsia="Arial" w:hAnsi="Calibri" w:cs="Arial"/>
              </w:rPr>
              <w:t xml:space="preserve">Email completed questionnaires to the Primary RFP POC, Chelsea Treboniak, at </w:t>
            </w:r>
            <w:hyperlink r:id="rId12" w:history="1">
              <w:r w:rsidRPr="00DB0965">
                <w:rPr>
                  <w:rStyle w:val="Hyperlink"/>
                  <w:rFonts w:ascii="Calibri" w:eastAsia="Arial" w:hAnsi="Calibri" w:cs="Arial"/>
                </w:rPr>
                <w:t>chelsea@criticalops.com</w:t>
              </w:r>
            </w:hyperlink>
            <w:r w:rsidRPr="00DB0965">
              <w:rPr>
                <w:rFonts w:ascii="Calibri" w:eastAsia="Arial" w:hAnsi="Calibri" w:cs="Arial"/>
              </w:rPr>
              <w:t xml:space="preserve"> with Subject Line: NEOFIX Vendor Questionnaire</w:t>
            </w:r>
          </w:p>
        </w:tc>
      </w:tr>
      <w:tr w:rsidR="007B4785" w:rsidRPr="00DB0965" w14:paraId="12D783F6" w14:textId="77777777" w:rsidTr="00FF0A4D">
        <w:trPr>
          <w:trHeight w:val="300"/>
        </w:trPr>
        <w:tc>
          <w:tcPr>
            <w:tcW w:w="1679" w:type="dxa"/>
            <w:tcMar>
              <w:left w:w="105" w:type="dxa"/>
              <w:right w:w="105" w:type="dxa"/>
            </w:tcMar>
            <w:vAlign w:val="center"/>
          </w:tcPr>
          <w:p w14:paraId="27B0BE47" w14:textId="12B6B92C" w:rsidR="007B4785" w:rsidRPr="00DB0965" w:rsidRDefault="00A57E7F" w:rsidP="00FF0A4D">
            <w:pPr>
              <w:spacing w:before="40" w:after="40" w:line="259" w:lineRule="auto"/>
              <w:jc w:val="center"/>
              <w:rPr>
                <w:rFonts w:ascii="Calibri" w:eastAsia="Arial" w:hAnsi="Calibri" w:cs="Arial"/>
              </w:rPr>
            </w:pPr>
            <w:r w:rsidRPr="00DB0965">
              <w:rPr>
                <w:rFonts w:ascii="Calibri" w:eastAsia="Arial" w:hAnsi="Calibri" w:cs="Arial"/>
              </w:rPr>
              <w:t>Quotes Requested</w:t>
            </w:r>
          </w:p>
        </w:tc>
        <w:tc>
          <w:tcPr>
            <w:tcW w:w="1680" w:type="dxa"/>
            <w:tcMar>
              <w:left w:w="105" w:type="dxa"/>
              <w:right w:w="105" w:type="dxa"/>
            </w:tcMar>
            <w:vAlign w:val="center"/>
          </w:tcPr>
          <w:p w14:paraId="42807E33" w14:textId="12159F63" w:rsidR="007B4785" w:rsidRPr="00DB0965" w:rsidRDefault="00A57E7F" w:rsidP="00FF0A4D">
            <w:pPr>
              <w:spacing w:before="40" w:after="40" w:line="259" w:lineRule="auto"/>
              <w:jc w:val="center"/>
              <w:rPr>
                <w:rFonts w:ascii="Calibri" w:eastAsia="Arial" w:hAnsi="Calibri" w:cs="Arial"/>
                <w:color w:val="000000" w:themeColor="text1"/>
              </w:rPr>
            </w:pPr>
            <w:r w:rsidRPr="00DB0965">
              <w:rPr>
                <w:rFonts w:ascii="Calibri" w:eastAsia="Arial" w:hAnsi="Calibri" w:cs="Arial"/>
                <w:color w:val="000000" w:themeColor="text1"/>
              </w:rPr>
              <w:t>February 28</w:t>
            </w:r>
            <w:r w:rsidR="007D3370" w:rsidRPr="00DB0965">
              <w:rPr>
                <w:rFonts w:ascii="Calibri" w:eastAsia="Arial" w:hAnsi="Calibri" w:cs="Arial"/>
                <w:color w:val="000000" w:themeColor="text1"/>
              </w:rPr>
              <w:t xml:space="preserve">, </w:t>
            </w:r>
            <w:proofErr w:type="gramStart"/>
            <w:r w:rsidR="00DE23CC" w:rsidRPr="00DB0965">
              <w:rPr>
                <w:rFonts w:ascii="Calibri" w:eastAsia="Arial" w:hAnsi="Calibri" w:cs="Arial"/>
                <w:color w:val="000000" w:themeColor="text1"/>
              </w:rPr>
              <w:t>202</w:t>
            </w:r>
            <w:r w:rsidRPr="00DB0965">
              <w:rPr>
                <w:rFonts w:ascii="Calibri" w:eastAsia="Arial" w:hAnsi="Calibri" w:cs="Arial"/>
                <w:color w:val="000000" w:themeColor="text1"/>
              </w:rPr>
              <w:t>5</w:t>
            </w:r>
            <w:proofErr w:type="gramEnd"/>
            <w:r w:rsidR="007B4785" w:rsidRPr="00DB0965">
              <w:rPr>
                <w:rFonts w:ascii="Calibri" w:eastAsia="Arial" w:hAnsi="Calibri" w:cs="Arial"/>
                <w:color w:val="000000" w:themeColor="text1"/>
              </w:rPr>
              <w:t xml:space="preserve"> at 5</w:t>
            </w:r>
            <w:r w:rsidRPr="00DB0965">
              <w:rPr>
                <w:rFonts w:ascii="Calibri" w:eastAsia="Arial" w:hAnsi="Calibri" w:cs="Arial"/>
                <w:color w:val="000000" w:themeColor="text1"/>
              </w:rPr>
              <w:t>:00</w:t>
            </w:r>
            <w:r w:rsidR="007B4785" w:rsidRPr="00DB0965">
              <w:rPr>
                <w:rFonts w:ascii="Calibri" w:eastAsia="Arial" w:hAnsi="Calibri" w:cs="Arial"/>
                <w:color w:val="000000" w:themeColor="text1"/>
              </w:rPr>
              <w:t xml:space="preserve"> PM (EST)</w:t>
            </w:r>
          </w:p>
        </w:tc>
        <w:tc>
          <w:tcPr>
            <w:tcW w:w="6000" w:type="dxa"/>
            <w:tcMar>
              <w:left w:w="105" w:type="dxa"/>
              <w:right w:w="105" w:type="dxa"/>
            </w:tcMar>
            <w:vAlign w:val="center"/>
          </w:tcPr>
          <w:p w14:paraId="567648E6" w14:textId="2AF58371" w:rsidR="007B4785" w:rsidRPr="00DB0965" w:rsidRDefault="00A57E7F" w:rsidP="00FF0A4D">
            <w:pPr>
              <w:spacing w:before="40" w:after="40" w:line="259" w:lineRule="auto"/>
              <w:rPr>
                <w:rFonts w:ascii="Calibri" w:eastAsia="Arial" w:hAnsi="Calibri" w:cs="Arial"/>
              </w:rPr>
            </w:pPr>
            <w:r w:rsidRPr="00DB0965">
              <w:rPr>
                <w:rFonts w:ascii="Calibri" w:eastAsia="Arial" w:hAnsi="Calibri" w:cs="Arial"/>
              </w:rPr>
              <w:t xml:space="preserve">The NEOFIX team will follow up with </w:t>
            </w:r>
            <w:r w:rsidR="005F7BAC" w:rsidRPr="00DB0965">
              <w:rPr>
                <w:rFonts w:ascii="Calibri" w:eastAsia="Arial" w:hAnsi="Calibri" w:cs="Arial"/>
              </w:rPr>
              <w:t>a request</w:t>
            </w:r>
            <w:r w:rsidRPr="00DB0965">
              <w:rPr>
                <w:rFonts w:ascii="Calibri" w:eastAsia="Arial" w:hAnsi="Calibri" w:cs="Arial"/>
              </w:rPr>
              <w:t xml:space="preserve"> for final quotes from finalists and notify-non finalists.</w:t>
            </w:r>
          </w:p>
        </w:tc>
      </w:tr>
      <w:tr w:rsidR="00A57E7F" w:rsidRPr="00DB0965" w14:paraId="7FBABDA1" w14:textId="77777777" w:rsidTr="00FF0A4D">
        <w:trPr>
          <w:trHeight w:val="300"/>
        </w:trPr>
        <w:tc>
          <w:tcPr>
            <w:tcW w:w="1679" w:type="dxa"/>
            <w:tcMar>
              <w:left w:w="105" w:type="dxa"/>
              <w:right w:w="105" w:type="dxa"/>
            </w:tcMar>
            <w:vAlign w:val="center"/>
          </w:tcPr>
          <w:p w14:paraId="5F2A575D" w14:textId="1220E180" w:rsidR="00A57E7F" w:rsidRPr="00DB0965" w:rsidRDefault="00A57E7F" w:rsidP="00FF0A4D">
            <w:pPr>
              <w:spacing w:before="40" w:after="40"/>
              <w:jc w:val="center"/>
              <w:rPr>
                <w:rFonts w:ascii="Calibri" w:eastAsia="Arial" w:hAnsi="Calibri" w:cs="Arial"/>
              </w:rPr>
            </w:pPr>
            <w:r w:rsidRPr="00DB0965">
              <w:rPr>
                <w:rFonts w:ascii="Calibri" w:eastAsia="Arial" w:hAnsi="Calibri" w:cs="Arial"/>
              </w:rPr>
              <w:t>Final Selection</w:t>
            </w:r>
          </w:p>
        </w:tc>
        <w:tc>
          <w:tcPr>
            <w:tcW w:w="1680" w:type="dxa"/>
            <w:tcMar>
              <w:left w:w="105" w:type="dxa"/>
              <w:right w:w="105" w:type="dxa"/>
            </w:tcMar>
            <w:vAlign w:val="center"/>
          </w:tcPr>
          <w:p w14:paraId="766679D3" w14:textId="5FFE0E65" w:rsidR="00A57E7F" w:rsidRPr="00DB0965" w:rsidRDefault="00A57E7F" w:rsidP="00FF0A4D">
            <w:pPr>
              <w:spacing w:before="40" w:after="40"/>
              <w:jc w:val="center"/>
              <w:rPr>
                <w:rFonts w:ascii="Calibri" w:eastAsia="Arial" w:hAnsi="Calibri" w:cs="Arial"/>
                <w:color w:val="000000" w:themeColor="text1"/>
              </w:rPr>
            </w:pPr>
            <w:r w:rsidRPr="00DB0965">
              <w:rPr>
                <w:rFonts w:ascii="Calibri" w:eastAsia="Arial" w:hAnsi="Calibri" w:cs="Arial"/>
                <w:color w:val="000000" w:themeColor="text1"/>
              </w:rPr>
              <w:t>March 7, 2025</w:t>
            </w:r>
          </w:p>
        </w:tc>
        <w:tc>
          <w:tcPr>
            <w:tcW w:w="6000" w:type="dxa"/>
            <w:tcMar>
              <w:left w:w="105" w:type="dxa"/>
              <w:right w:w="105" w:type="dxa"/>
            </w:tcMar>
            <w:vAlign w:val="center"/>
          </w:tcPr>
          <w:p w14:paraId="545C9B32" w14:textId="447C1AF7" w:rsidR="00A57E7F" w:rsidRPr="00DB0965" w:rsidRDefault="00A57E7F" w:rsidP="00FF0A4D">
            <w:pPr>
              <w:spacing w:before="40" w:after="40"/>
              <w:rPr>
                <w:rFonts w:ascii="Calibri" w:eastAsia="Arial" w:hAnsi="Calibri" w:cs="Arial"/>
              </w:rPr>
            </w:pPr>
            <w:r w:rsidRPr="00DB0965">
              <w:rPr>
                <w:rFonts w:ascii="Calibri" w:eastAsia="Arial" w:hAnsi="Calibri" w:cs="Arial"/>
              </w:rPr>
              <w:t>The NEOFIX team will issue purchase orders to final awardees.</w:t>
            </w:r>
          </w:p>
        </w:tc>
      </w:tr>
    </w:tbl>
    <w:p w14:paraId="4F01ED17" w14:textId="3353730C" w:rsidR="007B4785" w:rsidRPr="00DB0965" w:rsidRDefault="00906C54" w:rsidP="00192CF8">
      <w:pPr>
        <w:tabs>
          <w:tab w:val="left" w:pos="360"/>
        </w:tabs>
        <w:spacing w:before="40"/>
        <w:jc w:val="both"/>
        <w:rPr>
          <w:rFonts w:ascii="Calibri" w:eastAsia="Arial" w:hAnsi="Calibri" w:cs="Arial"/>
          <w:color w:val="000000" w:themeColor="text1"/>
        </w:rPr>
      </w:pPr>
      <w:r w:rsidRPr="00DB0965">
        <w:rPr>
          <w:rFonts w:ascii="Calibri" w:eastAsia="Arial" w:hAnsi="Calibri" w:cs="Arial"/>
          <w:b/>
          <w:bCs/>
          <w:color w:val="000000" w:themeColor="text1"/>
        </w:rPr>
        <w:t>Proposal Format:</w:t>
      </w:r>
      <w:r w:rsidR="007B4785" w:rsidRPr="00DB0965">
        <w:rPr>
          <w:rFonts w:ascii="Calibri" w:eastAsia="Arial" w:hAnsi="Calibri" w:cs="Arial"/>
          <w:color w:val="000000" w:themeColor="text1"/>
        </w:rPr>
        <w:t xml:space="preserve"> </w:t>
      </w:r>
      <w:r w:rsidRPr="00DB0965">
        <w:rPr>
          <w:rFonts w:ascii="Calibri" w:eastAsia="Arial" w:hAnsi="Calibri" w:cs="Arial"/>
          <w:color w:val="000000" w:themeColor="text1"/>
        </w:rPr>
        <w:t>Proposal question</w:t>
      </w:r>
      <w:r w:rsidR="002D177A" w:rsidRPr="00DB0965">
        <w:rPr>
          <w:rFonts w:ascii="Calibri" w:eastAsia="Arial" w:hAnsi="Calibri" w:cs="Arial"/>
          <w:color w:val="000000" w:themeColor="text1"/>
        </w:rPr>
        <w:t>naires</w:t>
      </w:r>
      <w:r w:rsidR="00FD2A2D" w:rsidRPr="00DB0965">
        <w:rPr>
          <w:rFonts w:ascii="Calibri" w:eastAsia="Arial" w:hAnsi="Calibri" w:cs="Arial"/>
          <w:color w:val="000000" w:themeColor="text1"/>
        </w:rPr>
        <w:t xml:space="preserve"> </w:t>
      </w:r>
      <w:proofErr w:type="gramStart"/>
      <w:r w:rsidR="00FD2A2D" w:rsidRPr="00DB0965">
        <w:rPr>
          <w:rFonts w:ascii="Calibri" w:eastAsia="Arial" w:hAnsi="Calibri" w:cs="Arial"/>
          <w:color w:val="000000" w:themeColor="text1"/>
        </w:rPr>
        <w:t>are included</w:t>
      </w:r>
      <w:proofErr w:type="gramEnd"/>
      <w:r w:rsidR="00FD2A2D" w:rsidRPr="00DB0965">
        <w:rPr>
          <w:rFonts w:ascii="Calibri" w:eastAsia="Arial" w:hAnsi="Calibri" w:cs="Arial"/>
          <w:color w:val="000000" w:themeColor="text1"/>
        </w:rPr>
        <w:t xml:space="preserve"> as </w:t>
      </w:r>
      <w:r w:rsidR="006C69EF" w:rsidRPr="00DB0965">
        <w:rPr>
          <w:rFonts w:ascii="Calibri" w:eastAsia="Arial" w:hAnsi="Calibri" w:cs="Arial"/>
          <w:color w:val="000000" w:themeColor="text1"/>
        </w:rPr>
        <w:t>E</w:t>
      </w:r>
      <w:r w:rsidR="00FD2A2D" w:rsidRPr="00DB0965">
        <w:rPr>
          <w:rFonts w:ascii="Calibri" w:eastAsia="Arial" w:hAnsi="Calibri" w:cs="Arial"/>
          <w:color w:val="000000" w:themeColor="text1"/>
        </w:rPr>
        <w:t>nclosure</w:t>
      </w:r>
      <w:r w:rsidR="006C69EF" w:rsidRPr="00DB0965">
        <w:rPr>
          <w:rFonts w:ascii="Calibri" w:eastAsia="Arial" w:hAnsi="Calibri" w:cs="Arial"/>
          <w:color w:val="000000" w:themeColor="text1"/>
        </w:rPr>
        <w:t xml:space="preserve"> 2</w:t>
      </w:r>
      <w:r w:rsidR="00FD2A2D" w:rsidRPr="00DB0965">
        <w:rPr>
          <w:rFonts w:ascii="Calibri" w:eastAsia="Arial" w:hAnsi="Calibri" w:cs="Arial"/>
          <w:color w:val="000000" w:themeColor="text1"/>
        </w:rPr>
        <w:t xml:space="preserve"> to this RFP.</w:t>
      </w:r>
      <w:r w:rsidR="007B4785" w:rsidRPr="00DB0965">
        <w:rPr>
          <w:rFonts w:ascii="Calibri" w:eastAsia="Arial" w:hAnsi="Calibri" w:cs="Arial"/>
          <w:color w:val="000000" w:themeColor="text1"/>
        </w:rPr>
        <w:t xml:space="preserve"> </w:t>
      </w:r>
      <w:r w:rsidR="00FD2A2D" w:rsidRPr="00DB0965">
        <w:rPr>
          <w:rFonts w:ascii="Calibri" w:eastAsia="Arial" w:hAnsi="Calibri" w:cs="Arial"/>
          <w:color w:val="000000" w:themeColor="text1"/>
        </w:rPr>
        <w:t>There are</w:t>
      </w:r>
      <w:r w:rsidR="007B4785" w:rsidRPr="00DB0965">
        <w:rPr>
          <w:rFonts w:ascii="Calibri" w:eastAsia="Arial" w:hAnsi="Calibri" w:cs="Arial"/>
          <w:color w:val="000000" w:themeColor="text1"/>
        </w:rPr>
        <w:t xml:space="preserve"> </w:t>
      </w:r>
      <w:r w:rsidR="00192CF8" w:rsidRPr="00DB0965">
        <w:rPr>
          <w:rFonts w:ascii="Calibri" w:eastAsia="Arial" w:hAnsi="Calibri" w:cs="Arial"/>
          <w:color w:val="000000" w:themeColor="text1"/>
        </w:rPr>
        <w:t>four</w:t>
      </w:r>
      <w:r w:rsidR="007B4785" w:rsidRPr="00DB0965">
        <w:rPr>
          <w:rFonts w:ascii="Calibri" w:eastAsia="Arial" w:hAnsi="Calibri" w:cs="Arial"/>
          <w:color w:val="000000" w:themeColor="text1"/>
        </w:rPr>
        <w:t xml:space="preserve"> sections: </w:t>
      </w:r>
      <w:r w:rsidR="00192CF8" w:rsidRPr="00DB0965">
        <w:rPr>
          <w:rFonts w:ascii="Calibri" w:eastAsia="Arial" w:hAnsi="Calibri" w:cs="Arial"/>
          <w:color w:val="000000" w:themeColor="text1"/>
        </w:rPr>
        <w:t>Vendor Information</w:t>
      </w:r>
      <w:r w:rsidR="007B4785" w:rsidRPr="00DB0965">
        <w:rPr>
          <w:rFonts w:ascii="Calibri" w:eastAsia="Arial" w:hAnsi="Calibri" w:cs="Arial"/>
          <w:color w:val="000000" w:themeColor="text1"/>
        </w:rPr>
        <w:t xml:space="preserve">, </w:t>
      </w:r>
      <w:r w:rsidR="00192CF8" w:rsidRPr="00DB0965">
        <w:rPr>
          <w:rFonts w:ascii="Calibri" w:eastAsia="Arial" w:hAnsi="Calibri" w:cs="Arial"/>
          <w:color w:val="000000" w:themeColor="text1"/>
        </w:rPr>
        <w:t>Technical</w:t>
      </w:r>
      <w:r w:rsidR="007B4785" w:rsidRPr="00DB0965">
        <w:rPr>
          <w:rFonts w:ascii="Calibri" w:eastAsia="Arial" w:hAnsi="Calibri" w:cs="Arial"/>
          <w:color w:val="000000" w:themeColor="text1"/>
        </w:rPr>
        <w:t xml:space="preserve">, </w:t>
      </w:r>
      <w:r w:rsidR="00192CF8" w:rsidRPr="00DB0965">
        <w:rPr>
          <w:rFonts w:ascii="Calibri" w:eastAsia="Arial" w:hAnsi="Calibri" w:cs="Arial"/>
          <w:color w:val="000000" w:themeColor="text1"/>
        </w:rPr>
        <w:t>Data Rights</w:t>
      </w:r>
      <w:r w:rsidR="007B4785" w:rsidRPr="00DB0965">
        <w:rPr>
          <w:rFonts w:ascii="Calibri" w:eastAsia="Arial" w:hAnsi="Calibri" w:cs="Arial"/>
          <w:color w:val="000000" w:themeColor="text1"/>
        </w:rPr>
        <w:t xml:space="preserve">, </w:t>
      </w:r>
      <w:r w:rsidR="001154EE" w:rsidRPr="00DB0965">
        <w:rPr>
          <w:rFonts w:ascii="Calibri" w:eastAsia="Arial" w:hAnsi="Calibri" w:cs="Arial"/>
          <w:color w:val="000000" w:themeColor="text1"/>
        </w:rPr>
        <w:t xml:space="preserve">and </w:t>
      </w:r>
      <w:r w:rsidR="00192CF8" w:rsidRPr="00DB0965">
        <w:rPr>
          <w:rFonts w:ascii="Calibri" w:eastAsia="Arial" w:hAnsi="Calibri" w:cs="Arial"/>
          <w:color w:val="000000" w:themeColor="text1"/>
        </w:rPr>
        <w:t>Total Cost of Ownership and Support</w:t>
      </w:r>
      <w:r w:rsidR="007B4785" w:rsidRPr="00DB0965">
        <w:rPr>
          <w:rFonts w:ascii="Calibri" w:eastAsia="Arial" w:hAnsi="Calibri" w:cs="Arial"/>
          <w:color w:val="000000" w:themeColor="text1"/>
        </w:rPr>
        <w:t>.</w:t>
      </w:r>
      <w:r w:rsidR="00FD2A2D" w:rsidRPr="00DB0965">
        <w:rPr>
          <w:rFonts w:ascii="Calibri" w:eastAsia="Arial" w:hAnsi="Calibri" w:cs="Arial"/>
          <w:color w:val="000000" w:themeColor="text1"/>
        </w:rPr>
        <w:t xml:space="preserve"> </w:t>
      </w:r>
      <w:r w:rsidR="00192CF8" w:rsidRPr="00DB0965">
        <w:rPr>
          <w:rFonts w:ascii="Calibri" w:eastAsia="Arial" w:hAnsi="Calibri" w:cs="Arial"/>
          <w:color w:val="000000" w:themeColor="text1"/>
        </w:rPr>
        <w:t xml:space="preserve">Scoring will </w:t>
      </w:r>
      <w:proofErr w:type="gramStart"/>
      <w:r w:rsidR="00192CF8" w:rsidRPr="00DB0965">
        <w:rPr>
          <w:rFonts w:ascii="Calibri" w:eastAsia="Arial" w:hAnsi="Calibri" w:cs="Arial"/>
          <w:color w:val="000000" w:themeColor="text1"/>
        </w:rPr>
        <w:t>be conducted</w:t>
      </w:r>
      <w:proofErr w:type="gramEnd"/>
      <w:r w:rsidR="00192CF8" w:rsidRPr="00DB0965">
        <w:rPr>
          <w:rFonts w:ascii="Calibri" w:eastAsia="Arial" w:hAnsi="Calibri" w:cs="Arial"/>
          <w:color w:val="000000" w:themeColor="text1"/>
        </w:rPr>
        <w:t xml:space="preserve"> based on completeness of response</w:t>
      </w:r>
      <w:r w:rsidR="00DE682C">
        <w:rPr>
          <w:rFonts w:ascii="Calibri" w:eastAsia="Arial" w:hAnsi="Calibri" w:cs="Arial"/>
          <w:color w:val="000000" w:themeColor="text1"/>
        </w:rPr>
        <w:t>s</w:t>
      </w:r>
      <w:r w:rsidR="00192CF8" w:rsidRPr="00DB0965">
        <w:rPr>
          <w:rFonts w:ascii="Calibri" w:eastAsia="Arial" w:hAnsi="Calibri" w:cs="Arial"/>
          <w:color w:val="000000" w:themeColor="text1"/>
        </w:rPr>
        <w:t xml:space="preserve"> to questions. Questionnaires will </w:t>
      </w:r>
      <w:proofErr w:type="gramStart"/>
      <w:r w:rsidR="00192CF8" w:rsidRPr="00DB0965">
        <w:rPr>
          <w:rFonts w:ascii="Calibri" w:eastAsia="Arial" w:hAnsi="Calibri" w:cs="Arial"/>
          <w:color w:val="000000" w:themeColor="text1"/>
        </w:rPr>
        <w:t>be provided</w:t>
      </w:r>
      <w:proofErr w:type="gramEnd"/>
      <w:r w:rsidR="00192CF8" w:rsidRPr="00DB0965">
        <w:rPr>
          <w:rFonts w:ascii="Calibri" w:eastAsia="Arial" w:hAnsi="Calibri" w:cs="Arial"/>
          <w:color w:val="000000" w:themeColor="text1"/>
        </w:rPr>
        <w:t xml:space="preserve"> in Word format for </w:t>
      </w:r>
      <w:r w:rsidR="00DE682C">
        <w:rPr>
          <w:rFonts w:ascii="Calibri" w:eastAsia="Arial" w:hAnsi="Calibri" w:cs="Arial"/>
          <w:color w:val="000000" w:themeColor="text1"/>
        </w:rPr>
        <w:t>v</w:t>
      </w:r>
      <w:r w:rsidR="00192CF8" w:rsidRPr="00DB0965">
        <w:rPr>
          <w:rFonts w:ascii="Calibri" w:eastAsia="Arial" w:hAnsi="Calibri" w:cs="Arial"/>
          <w:color w:val="000000" w:themeColor="text1"/>
        </w:rPr>
        <w:t>endors to use for response</w:t>
      </w:r>
      <w:r w:rsidR="00DE682C">
        <w:rPr>
          <w:rFonts w:ascii="Calibri" w:eastAsia="Arial" w:hAnsi="Calibri" w:cs="Arial"/>
          <w:color w:val="000000" w:themeColor="text1"/>
        </w:rPr>
        <w:t>s</w:t>
      </w:r>
      <w:r w:rsidR="00192CF8" w:rsidRPr="00DB0965">
        <w:rPr>
          <w:rFonts w:ascii="Calibri" w:eastAsia="Arial" w:hAnsi="Calibri" w:cs="Arial"/>
          <w:color w:val="000000" w:themeColor="text1"/>
        </w:rPr>
        <w:t xml:space="preserve"> </w:t>
      </w:r>
      <w:r w:rsidR="007B4785" w:rsidRPr="00DB0965">
        <w:rPr>
          <w:rFonts w:ascii="Calibri" w:eastAsia="Arial" w:hAnsi="Calibri" w:cs="Arial"/>
          <w:color w:val="000000" w:themeColor="text1"/>
        </w:rPr>
        <w:t xml:space="preserve">using a minimum of </w:t>
      </w:r>
      <w:r w:rsidR="00192CF8" w:rsidRPr="00DB0965">
        <w:rPr>
          <w:rFonts w:ascii="Calibri" w:eastAsia="Arial" w:hAnsi="Calibri" w:cs="Arial"/>
          <w:color w:val="000000" w:themeColor="text1"/>
        </w:rPr>
        <w:t>1</w:t>
      </w:r>
      <w:r w:rsidR="00DE682C">
        <w:rPr>
          <w:rFonts w:ascii="Calibri" w:eastAsia="Arial" w:hAnsi="Calibri" w:cs="Arial"/>
          <w:color w:val="000000" w:themeColor="text1"/>
        </w:rPr>
        <w:t>1</w:t>
      </w:r>
      <w:r w:rsidR="007B4785" w:rsidRPr="00DB0965">
        <w:rPr>
          <w:rFonts w:ascii="Calibri" w:eastAsia="Arial" w:hAnsi="Calibri" w:cs="Arial"/>
          <w:color w:val="000000" w:themeColor="text1"/>
        </w:rPr>
        <w:t>-point size font with at least 1” margins on 8.5”x11” paper.</w:t>
      </w:r>
      <w:r w:rsidR="00192CF8" w:rsidRPr="00DB0965">
        <w:rPr>
          <w:rFonts w:ascii="Calibri" w:eastAsia="Arial" w:hAnsi="Calibri" w:cs="Arial"/>
          <w:color w:val="000000" w:themeColor="text1"/>
        </w:rPr>
        <w:t xml:space="preserve"> Completed questionnaires</w:t>
      </w:r>
      <w:r w:rsidR="007B4785" w:rsidRPr="00DB0965">
        <w:rPr>
          <w:rFonts w:ascii="Calibri" w:eastAsia="Arial" w:hAnsi="Calibri" w:cs="Arial"/>
          <w:color w:val="000000" w:themeColor="text1"/>
        </w:rPr>
        <w:t xml:space="preserve"> </w:t>
      </w:r>
      <w:r w:rsidR="00192CF8" w:rsidRPr="00DB0965">
        <w:rPr>
          <w:rFonts w:ascii="Calibri" w:eastAsia="Arial" w:hAnsi="Calibri" w:cs="Arial"/>
          <w:color w:val="000000" w:themeColor="text1"/>
        </w:rPr>
        <w:t xml:space="preserve">must not exceed 10 pages and the questions/structure must not </w:t>
      </w:r>
      <w:proofErr w:type="gramStart"/>
      <w:r w:rsidR="00192CF8" w:rsidRPr="00DB0965">
        <w:rPr>
          <w:rFonts w:ascii="Calibri" w:eastAsia="Arial" w:hAnsi="Calibri" w:cs="Arial"/>
          <w:color w:val="000000" w:themeColor="text1"/>
        </w:rPr>
        <w:t>be altered</w:t>
      </w:r>
      <w:proofErr w:type="gramEnd"/>
      <w:r w:rsidR="00192CF8" w:rsidRPr="00DB0965">
        <w:rPr>
          <w:rFonts w:ascii="Calibri" w:eastAsia="Arial" w:hAnsi="Calibri" w:cs="Arial"/>
          <w:color w:val="000000" w:themeColor="text1"/>
        </w:rPr>
        <w:t>.</w:t>
      </w:r>
      <w:r w:rsidR="00130A80">
        <w:rPr>
          <w:rFonts w:ascii="Calibri" w:eastAsia="Arial" w:hAnsi="Calibri" w:cs="Arial"/>
          <w:color w:val="000000" w:themeColor="text1"/>
        </w:rPr>
        <w:t xml:space="preserve"> </w:t>
      </w:r>
      <w:r w:rsidR="00192CF8" w:rsidRPr="00DB0965">
        <w:rPr>
          <w:rFonts w:ascii="Calibri" w:eastAsia="Arial" w:hAnsi="Calibri" w:cs="Arial"/>
          <w:color w:val="000000" w:themeColor="text1"/>
        </w:rPr>
        <w:t>The NEOFIX team reserves the right to disqualify non-compliant proposals.</w:t>
      </w:r>
    </w:p>
    <w:p w14:paraId="73AB4946" w14:textId="55935D68" w:rsidR="00023627" w:rsidRPr="00DB0965" w:rsidRDefault="00023627" w:rsidP="00192CF8">
      <w:pPr>
        <w:tabs>
          <w:tab w:val="left" w:pos="360"/>
        </w:tabs>
        <w:spacing w:before="40"/>
        <w:jc w:val="both"/>
        <w:rPr>
          <w:rFonts w:ascii="Calibri" w:eastAsia="Arial" w:hAnsi="Calibri" w:cs="Arial"/>
          <w:color w:val="000000" w:themeColor="text1"/>
        </w:rPr>
      </w:pPr>
      <w:r w:rsidRPr="00DB0965">
        <w:rPr>
          <w:rFonts w:ascii="Calibri" w:eastAsia="Arial" w:hAnsi="Calibri" w:cs="Arial"/>
          <w:color w:val="000000" w:themeColor="text1"/>
        </w:rPr>
        <w:t xml:space="preserve">Please submit a separate questionnaire for each </w:t>
      </w:r>
      <w:r w:rsidR="00A23F20">
        <w:rPr>
          <w:rFonts w:ascii="Calibri" w:eastAsia="Arial" w:hAnsi="Calibri" w:cs="Arial"/>
          <w:color w:val="000000" w:themeColor="text1"/>
        </w:rPr>
        <w:t xml:space="preserve">proposed </w:t>
      </w:r>
      <w:r w:rsidRPr="00DB0965">
        <w:rPr>
          <w:rFonts w:ascii="Calibri" w:eastAsia="Arial" w:hAnsi="Calibri" w:cs="Arial"/>
          <w:color w:val="000000" w:themeColor="text1"/>
        </w:rPr>
        <w:t>sensor</w:t>
      </w:r>
      <w:proofErr w:type="gramStart"/>
      <w:r w:rsidR="00A23F20">
        <w:rPr>
          <w:rFonts w:ascii="Calibri" w:eastAsia="Arial" w:hAnsi="Calibri" w:cs="Arial"/>
          <w:color w:val="000000" w:themeColor="text1"/>
        </w:rPr>
        <w:t>.</w:t>
      </w:r>
      <w:r w:rsidR="00130A80">
        <w:rPr>
          <w:rFonts w:ascii="Calibri" w:eastAsia="Arial" w:hAnsi="Calibri" w:cs="Arial"/>
          <w:color w:val="000000" w:themeColor="text1"/>
        </w:rPr>
        <w:t xml:space="preserve"> </w:t>
      </w:r>
      <w:r w:rsidRPr="00DB0965">
        <w:rPr>
          <w:rFonts w:ascii="Calibri" w:eastAsia="Arial" w:hAnsi="Calibri" w:cs="Arial"/>
          <w:color w:val="000000" w:themeColor="text1"/>
        </w:rPr>
        <w:t xml:space="preserve"> </w:t>
      </w:r>
      <w:proofErr w:type="gramEnd"/>
      <w:r w:rsidR="00A23F20">
        <w:rPr>
          <w:rFonts w:ascii="Calibri" w:eastAsia="Arial" w:hAnsi="Calibri" w:cs="Arial"/>
          <w:color w:val="000000" w:themeColor="text1"/>
        </w:rPr>
        <w:t>I</w:t>
      </w:r>
      <w:r w:rsidRPr="00DB0965">
        <w:rPr>
          <w:rFonts w:ascii="Calibri" w:eastAsia="Arial" w:hAnsi="Calibri" w:cs="Arial"/>
          <w:color w:val="000000" w:themeColor="text1"/>
        </w:rPr>
        <w:t>f the sensor includes more than one detection modality, please note the detection modalities on the questionnaire</w:t>
      </w:r>
      <w:r w:rsidR="00A23F20">
        <w:rPr>
          <w:rFonts w:ascii="Calibri" w:hAnsi="Calibri"/>
        </w:rPr>
        <w:t>. I</w:t>
      </w:r>
      <w:r w:rsidRPr="00DB0965">
        <w:rPr>
          <w:rFonts w:ascii="Calibri" w:hAnsi="Calibri"/>
        </w:rPr>
        <w:t>f you are bidding more than one physical unit, please submit a separate questionnaire for each unit / make-model you are bidding.</w:t>
      </w:r>
    </w:p>
    <w:p w14:paraId="2C12D8CF" w14:textId="5F50D51E" w:rsidR="00023627" w:rsidRPr="00DB0965" w:rsidRDefault="00F32B6D" w:rsidP="00192CF8">
      <w:pPr>
        <w:tabs>
          <w:tab w:val="left" w:pos="360"/>
        </w:tabs>
        <w:spacing w:before="40"/>
        <w:jc w:val="both"/>
        <w:rPr>
          <w:rFonts w:ascii="Calibri" w:eastAsia="Arial" w:hAnsi="Calibri" w:cs="Arial"/>
          <w:color w:val="000000" w:themeColor="text1"/>
        </w:rPr>
      </w:pPr>
      <w:r>
        <w:rPr>
          <w:rFonts w:ascii="Calibri" w:eastAsia="Arial" w:hAnsi="Calibri" w:cs="Arial"/>
          <w:color w:val="000000" w:themeColor="text1"/>
        </w:rPr>
        <w:t xml:space="preserve">In addition to the </w:t>
      </w:r>
      <w:r w:rsidR="00EB7E90">
        <w:rPr>
          <w:rFonts w:ascii="Calibri" w:eastAsia="Arial" w:hAnsi="Calibri" w:cs="Arial"/>
          <w:color w:val="000000" w:themeColor="text1"/>
        </w:rPr>
        <w:t>questionnaire</w:t>
      </w:r>
      <w:r w:rsidR="00C00048">
        <w:rPr>
          <w:rFonts w:ascii="Calibri" w:eastAsia="Arial" w:hAnsi="Calibri" w:cs="Arial"/>
          <w:color w:val="000000" w:themeColor="text1"/>
        </w:rPr>
        <w:t>, v</w:t>
      </w:r>
      <w:r w:rsidR="00023627" w:rsidRPr="00DB0965">
        <w:rPr>
          <w:rFonts w:ascii="Calibri" w:eastAsia="Arial" w:hAnsi="Calibri" w:cs="Arial"/>
          <w:color w:val="000000" w:themeColor="text1"/>
        </w:rPr>
        <w:t>endors may submit up to two pages of supporting narrative as well as supporting test data</w:t>
      </w:r>
      <w:proofErr w:type="gramStart"/>
      <w:r w:rsidR="00023627" w:rsidRPr="00DB0965">
        <w:rPr>
          <w:rFonts w:ascii="Calibri" w:eastAsia="Arial" w:hAnsi="Calibri" w:cs="Arial"/>
          <w:color w:val="000000" w:themeColor="text1"/>
        </w:rPr>
        <w:t>.</w:t>
      </w:r>
      <w:r w:rsidR="00130A80">
        <w:rPr>
          <w:rFonts w:ascii="Calibri" w:eastAsia="Arial" w:hAnsi="Calibri" w:cs="Arial"/>
          <w:color w:val="000000" w:themeColor="text1"/>
        </w:rPr>
        <w:t xml:space="preserve"> </w:t>
      </w:r>
      <w:r w:rsidR="00130A80">
        <w:rPr>
          <w:rFonts w:ascii="Calibri" w:hAnsi="Calibri"/>
        </w:rPr>
        <w:t xml:space="preserve"> </w:t>
      </w:r>
      <w:proofErr w:type="gramEnd"/>
      <w:r w:rsidR="00023627" w:rsidRPr="00DB0965">
        <w:rPr>
          <w:rFonts w:ascii="Calibri" w:hAnsi="Calibri"/>
        </w:rPr>
        <w:t>If you would like data to remain restricted, please mark such data as “Confidential and Proprietary.”</w:t>
      </w:r>
    </w:p>
    <w:p w14:paraId="4982500F" w14:textId="0C045E45" w:rsidR="007B4785" w:rsidRPr="00DB0965" w:rsidRDefault="007B4785" w:rsidP="001C4A3C">
      <w:pPr>
        <w:jc w:val="both"/>
        <w:rPr>
          <w:rFonts w:ascii="Calibri" w:eastAsia="Arial" w:hAnsi="Calibri" w:cs="Arial"/>
          <w:color w:val="000000" w:themeColor="text1"/>
        </w:rPr>
      </w:pPr>
      <w:r w:rsidRPr="00DB0965">
        <w:rPr>
          <w:rFonts w:ascii="Calibri" w:eastAsia="Arial" w:hAnsi="Calibri" w:cs="Arial"/>
          <w:b/>
          <w:bCs/>
          <w:color w:val="000000" w:themeColor="text1"/>
        </w:rPr>
        <w:t>RFP</w:t>
      </w:r>
      <w:r w:rsidR="00906C54" w:rsidRPr="00DB0965">
        <w:rPr>
          <w:rFonts w:ascii="Calibri" w:eastAsia="Arial" w:hAnsi="Calibri" w:cs="Arial"/>
          <w:b/>
          <w:bCs/>
          <w:color w:val="000000" w:themeColor="text1"/>
        </w:rPr>
        <w:t xml:space="preserve"> POC</w:t>
      </w:r>
      <w:r w:rsidRPr="00DB0965">
        <w:rPr>
          <w:rFonts w:ascii="Calibri" w:eastAsia="Arial" w:hAnsi="Calibri" w:cs="Arial"/>
          <w:b/>
          <w:bCs/>
          <w:color w:val="000000" w:themeColor="text1"/>
        </w:rPr>
        <w:t>:</w:t>
      </w:r>
      <w:r w:rsidRPr="00DB0965">
        <w:rPr>
          <w:rFonts w:ascii="Calibri" w:eastAsia="Arial" w:hAnsi="Calibri" w:cs="Arial"/>
          <w:color w:val="000000" w:themeColor="text1"/>
        </w:rPr>
        <w:t xml:space="preserve"> All contact concerning this solicitation shall be made through C</w:t>
      </w:r>
      <w:r w:rsidR="00906C54" w:rsidRPr="00DB0965">
        <w:rPr>
          <w:rFonts w:ascii="Calibri" w:eastAsia="Arial" w:hAnsi="Calibri" w:cs="Arial"/>
          <w:color w:val="000000" w:themeColor="text1"/>
        </w:rPr>
        <w:t>helsea Treboniak,</w:t>
      </w:r>
      <w:r w:rsidRPr="00DB0965">
        <w:rPr>
          <w:rFonts w:ascii="Calibri" w:eastAsia="Arial" w:hAnsi="Calibri" w:cs="Arial"/>
          <w:color w:val="000000" w:themeColor="text1"/>
        </w:rPr>
        <w:t xml:space="preserve"> </w:t>
      </w:r>
      <w:hyperlink r:id="rId13">
        <w:r w:rsidRPr="00DB0965">
          <w:rPr>
            <w:rStyle w:val="Hyperlink"/>
            <w:rFonts w:ascii="Calibri" w:eastAsia="Arial" w:hAnsi="Calibri" w:cs="Arial"/>
          </w:rPr>
          <w:t>chelsea@criticalops.com</w:t>
        </w:r>
      </w:hyperlink>
      <w:r w:rsidRPr="00DB0965">
        <w:rPr>
          <w:rFonts w:ascii="Calibri" w:eastAsia="Arial" w:hAnsi="Calibri" w:cs="Arial"/>
          <w:color w:val="000000" w:themeColor="text1"/>
        </w:rPr>
        <w:t>, (443) 404-1879</w:t>
      </w:r>
      <w:r w:rsidR="00906C54" w:rsidRPr="00DB0965">
        <w:rPr>
          <w:rFonts w:ascii="Calibri" w:eastAsia="Arial" w:hAnsi="Calibri" w:cs="Arial"/>
          <w:color w:val="000000" w:themeColor="text1"/>
        </w:rPr>
        <w:t>.</w:t>
      </w:r>
      <w:r w:rsidR="00130A80">
        <w:rPr>
          <w:rFonts w:ascii="Calibri" w:eastAsia="Arial" w:hAnsi="Calibri" w:cs="Arial"/>
          <w:color w:val="000000" w:themeColor="text1"/>
        </w:rPr>
        <w:t xml:space="preserve"> </w:t>
      </w:r>
      <w:proofErr w:type="gramStart"/>
      <w:r w:rsidRPr="00DB0965">
        <w:rPr>
          <w:rFonts w:ascii="Calibri" w:eastAsia="Arial" w:hAnsi="Calibri" w:cs="Arial"/>
          <w:color w:val="000000" w:themeColor="text1"/>
        </w:rPr>
        <w:t>Proposers</w:t>
      </w:r>
      <w:proofErr w:type="gramEnd"/>
      <w:r w:rsidRPr="00DB0965">
        <w:rPr>
          <w:rFonts w:ascii="Calibri" w:eastAsia="Arial" w:hAnsi="Calibri" w:cs="Arial"/>
          <w:color w:val="000000" w:themeColor="text1"/>
        </w:rPr>
        <w:t xml:space="preserve"> </w:t>
      </w:r>
      <w:r w:rsidRPr="00DB0965">
        <w:rPr>
          <w:rFonts w:ascii="Calibri" w:eastAsia="Arial" w:hAnsi="Calibri" w:cs="Arial"/>
          <w:b/>
          <w:bCs/>
          <w:color w:val="000000" w:themeColor="text1"/>
          <w:u w:val="single"/>
        </w:rPr>
        <w:t>shall not</w:t>
      </w:r>
      <w:r w:rsidRPr="00DB0965">
        <w:rPr>
          <w:rFonts w:ascii="Calibri" w:eastAsia="Arial" w:hAnsi="Calibri" w:cs="Arial"/>
          <w:color w:val="000000" w:themeColor="text1"/>
        </w:rPr>
        <w:t xml:space="preserve"> contact </w:t>
      </w:r>
      <w:r w:rsidR="00B4429E" w:rsidRPr="00DB0965">
        <w:rPr>
          <w:rFonts w:ascii="Calibri" w:eastAsia="Arial" w:hAnsi="Calibri" w:cs="Arial"/>
          <w:color w:val="000000" w:themeColor="text1"/>
        </w:rPr>
        <w:t>NEOFIX</w:t>
      </w:r>
      <w:r w:rsidRPr="00DB0965">
        <w:rPr>
          <w:rFonts w:ascii="Calibri" w:eastAsia="Arial" w:hAnsi="Calibri" w:cs="Arial"/>
          <w:color w:val="000000" w:themeColor="text1"/>
        </w:rPr>
        <w:t xml:space="preserve"> with questions or any other concerns about this RFP. Questions, clarifications, and concerns shall </w:t>
      </w:r>
      <w:proofErr w:type="gramStart"/>
      <w:r w:rsidRPr="00DB0965">
        <w:rPr>
          <w:rFonts w:ascii="Calibri" w:eastAsia="Arial" w:hAnsi="Calibri" w:cs="Arial"/>
          <w:color w:val="000000" w:themeColor="text1"/>
        </w:rPr>
        <w:t>be submitted</w:t>
      </w:r>
      <w:proofErr w:type="gramEnd"/>
      <w:r w:rsidRPr="00DB0965">
        <w:rPr>
          <w:rFonts w:ascii="Calibri" w:eastAsia="Arial" w:hAnsi="Calibri" w:cs="Arial"/>
          <w:color w:val="000000" w:themeColor="text1"/>
        </w:rPr>
        <w:t xml:space="preserve"> in writing to the identified </w:t>
      </w:r>
      <w:r w:rsidR="00906C54" w:rsidRPr="00DB0965">
        <w:rPr>
          <w:rFonts w:ascii="Calibri" w:eastAsia="Arial" w:hAnsi="Calibri" w:cs="Arial"/>
          <w:color w:val="000000" w:themeColor="text1"/>
        </w:rPr>
        <w:t xml:space="preserve">RFP </w:t>
      </w:r>
      <w:r w:rsidRPr="00DB0965">
        <w:rPr>
          <w:rFonts w:ascii="Calibri" w:eastAsia="Arial" w:hAnsi="Calibri" w:cs="Arial"/>
          <w:color w:val="000000" w:themeColor="text1"/>
        </w:rPr>
        <w:t>POC</w:t>
      </w:r>
      <w:r w:rsidR="00906C54" w:rsidRPr="00DB0965">
        <w:rPr>
          <w:rFonts w:ascii="Calibri" w:eastAsia="Arial" w:hAnsi="Calibri" w:cs="Arial"/>
          <w:color w:val="000000" w:themeColor="text1"/>
        </w:rPr>
        <w:t xml:space="preserve">. </w:t>
      </w:r>
      <w:r w:rsidRPr="00DB0965">
        <w:rPr>
          <w:rFonts w:ascii="Calibri" w:eastAsia="Arial" w:hAnsi="Calibri" w:cs="Arial"/>
          <w:color w:val="000000" w:themeColor="text1"/>
        </w:rPr>
        <w:t>Failure to comply with these guidelines may disqualify the vendor’s proposal.</w:t>
      </w:r>
    </w:p>
    <w:p w14:paraId="27463341" w14:textId="381C2B7B" w:rsidR="007B4785" w:rsidRDefault="007B4785" w:rsidP="001C4A3C">
      <w:pPr>
        <w:jc w:val="both"/>
        <w:rPr>
          <w:rFonts w:ascii="Calibri" w:eastAsia="Arial" w:hAnsi="Calibri" w:cs="Arial"/>
          <w:color w:val="000000" w:themeColor="text1"/>
        </w:rPr>
      </w:pPr>
      <w:r w:rsidRPr="00DB0965">
        <w:rPr>
          <w:rFonts w:ascii="Calibri" w:eastAsia="Arial" w:hAnsi="Calibri" w:cs="Arial"/>
          <w:b/>
          <w:bCs/>
          <w:color w:val="000000" w:themeColor="text1"/>
        </w:rPr>
        <w:t>Evaluation Criteria:</w:t>
      </w:r>
      <w:r w:rsidRPr="00DB0965">
        <w:rPr>
          <w:rFonts w:ascii="Calibri" w:eastAsia="Arial" w:hAnsi="Calibri" w:cs="Arial"/>
          <w:color w:val="000000" w:themeColor="text1"/>
        </w:rPr>
        <w:t xml:space="preserve"> Proposals will </w:t>
      </w:r>
      <w:proofErr w:type="gramStart"/>
      <w:r w:rsidRPr="00DB0965">
        <w:rPr>
          <w:rFonts w:ascii="Calibri" w:eastAsia="Arial" w:hAnsi="Calibri" w:cs="Arial"/>
          <w:color w:val="000000" w:themeColor="text1"/>
        </w:rPr>
        <w:t>be evaluated</w:t>
      </w:r>
      <w:proofErr w:type="gramEnd"/>
      <w:r w:rsidRPr="00DB0965">
        <w:rPr>
          <w:rFonts w:ascii="Calibri" w:eastAsia="Arial" w:hAnsi="Calibri" w:cs="Arial"/>
          <w:color w:val="000000" w:themeColor="text1"/>
        </w:rPr>
        <w:t xml:space="preserve"> and selected based on </w:t>
      </w:r>
      <w:r w:rsidR="00C00048">
        <w:rPr>
          <w:rFonts w:ascii="Calibri" w:eastAsia="Arial" w:hAnsi="Calibri" w:cs="Arial"/>
          <w:color w:val="000000" w:themeColor="text1"/>
        </w:rPr>
        <w:t>b</w:t>
      </w:r>
      <w:r w:rsidRPr="00DB0965">
        <w:rPr>
          <w:rFonts w:ascii="Calibri" w:eastAsia="Arial" w:hAnsi="Calibri" w:cs="Arial"/>
          <w:color w:val="000000" w:themeColor="text1"/>
        </w:rPr>
        <w:t>est-</w:t>
      </w:r>
      <w:r w:rsidR="00C00048">
        <w:rPr>
          <w:rFonts w:ascii="Calibri" w:eastAsia="Arial" w:hAnsi="Calibri" w:cs="Arial"/>
          <w:color w:val="000000" w:themeColor="text1"/>
        </w:rPr>
        <w:t>v</w:t>
      </w:r>
      <w:r w:rsidRPr="00DB0965">
        <w:rPr>
          <w:rFonts w:ascii="Calibri" w:eastAsia="Arial" w:hAnsi="Calibri" w:cs="Arial"/>
          <w:color w:val="000000" w:themeColor="text1"/>
        </w:rPr>
        <w:t xml:space="preserve">alue considerations for </w:t>
      </w:r>
      <w:r w:rsidR="00B4429E" w:rsidRPr="00DB0965">
        <w:rPr>
          <w:rFonts w:ascii="Calibri" w:eastAsia="Arial" w:hAnsi="Calibri" w:cs="Arial"/>
          <w:color w:val="000000" w:themeColor="text1"/>
        </w:rPr>
        <w:t>NEOFIX</w:t>
      </w:r>
      <w:r w:rsidRPr="00DB0965">
        <w:rPr>
          <w:rFonts w:ascii="Calibri" w:eastAsia="Arial" w:hAnsi="Calibri" w:cs="Arial"/>
          <w:color w:val="000000" w:themeColor="text1"/>
        </w:rPr>
        <w:t xml:space="preserve">. </w:t>
      </w:r>
      <w:proofErr w:type="gramStart"/>
      <w:r w:rsidRPr="00DB0965">
        <w:rPr>
          <w:rFonts w:ascii="Calibri" w:eastAsia="Arial" w:hAnsi="Calibri" w:cs="Arial"/>
          <w:color w:val="000000" w:themeColor="text1"/>
        </w:rPr>
        <w:t>Best-</w:t>
      </w:r>
      <w:r w:rsidR="00C00048">
        <w:rPr>
          <w:rFonts w:ascii="Calibri" w:eastAsia="Arial" w:hAnsi="Calibri" w:cs="Arial"/>
          <w:color w:val="000000" w:themeColor="text1"/>
        </w:rPr>
        <w:t>v</w:t>
      </w:r>
      <w:r w:rsidRPr="00DB0965">
        <w:rPr>
          <w:rFonts w:ascii="Calibri" w:eastAsia="Arial" w:hAnsi="Calibri" w:cs="Arial"/>
          <w:color w:val="000000" w:themeColor="text1"/>
        </w:rPr>
        <w:t>alue</w:t>
      </w:r>
      <w:proofErr w:type="gramEnd"/>
      <w:r w:rsidRPr="00DB0965">
        <w:rPr>
          <w:rFonts w:ascii="Calibri" w:eastAsia="Arial" w:hAnsi="Calibri" w:cs="Arial"/>
          <w:color w:val="000000" w:themeColor="text1"/>
        </w:rPr>
        <w:t xml:space="preserve"> includes the demonstrated ability, competence, experience, knowledge, and qualifications submitted in the proposal by the vendor. Table 2</w:t>
      </w:r>
      <w:r w:rsidR="00906C54" w:rsidRPr="00DB0965">
        <w:rPr>
          <w:rFonts w:ascii="Calibri" w:eastAsia="Arial" w:hAnsi="Calibri" w:cs="Arial"/>
          <w:color w:val="000000" w:themeColor="text1"/>
        </w:rPr>
        <w:t xml:space="preserve"> </w:t>
      </w:r>
      <w:r w:rsidRPr="00DB0965">
        <w:rPr>
          <w:rFonts w:ascii="Calibri" w:eastAsia="Arial" w:hAnsi="Calibri" w:cs="Arial"/>
          <w:color w:val="000000" w:themeColor="text1"/>
        </w:rPr>
        <w:t xml:space="preserve">categorizes the evaluation criteria and </w:t>
      </w:r>
      <w:proofErr w:type="gramStart"/>
      <w:r w:rsidRPr="00DB0965">
        <w:rPr>
          <w:rFonts w:ascii="Calibri" w:eastAsia="Arial" w:hAnsi="Calibri" w:cs="Arial"/>
          <w:color w:val="000000" w:themeColor="text1"/>
        </w:rPr>
        <w:t>possible point</w:t>
      </w:r>
      <w:proofErr w:type="gramEnd"/>
      <w:r w:rsidRPr="00DB0965">
        <w:rPr>
          <w:rFonts w:ascii="Calibri" w:eastAsia="Arial" w:hAnsi="Calibri" w:cs="Arial"/>
          <w:color w:val="000000" w:themeColor="text1"/>
        </w:rPr>
        <w:t xml:space="preserve"> allocation.</w:t>
      </w:r>
      <w:r w:rsidR="00881A63">
        <w:rPr>
          <w:rFonts w:ascii="Calibri" w:eastAsia="Arial" w:hAnsi="Calibri" w:cs="Arial"/>
          <w:color w:val="000000" w:themeColor="text1"/>
        </w:rPr>
        <w:t xml:space="preserve"> Table 2 is available on the following page.</w:t>
      </w:r>
    </w:p>
    <w:p w14:paraId="79792D6B" w14:textId="77777777" w:rsidR="00DA2130" w:rsidRDefault="00DA2130" w:rsidP="001C4A3C">
      <w:pPr>
        <w:jc w:val="both"/>
        <w:rPr>
          <w:rFonts w:ascii="Calibri" w:eastAsia="Arial" w:hAnsi="Calibri" w:cs="Arial"/>
          <w:color w:val="000000" w:themeColor="text1"/>
        </w:rPr>
      </w:pPr>
    </w:p>
    <w:p w14:paraId="2B32DCF7" w14:textId="77777777" w:rsidR="00DA2130" w:rsidRPr="00DB0965" w:rsidRDefault="00DA2130" w:rsidP="001C4A3C">
      <w:pPr>
        <w:jc w:val="both"/>
        <w:rPr>
          <w:rFonts w:ascii="Calibri" w:eastAsia="Arial" w:hAnsi="Calibri" w:cs="Arial"/>
          <w:color w:val="000000" w:themeColor="text1"/>
        </w:rPr>
      </w:pPr>
    </w:p>
    <w:tbl>
      <w:tblPr>
        <w:tblStyle w:val="TableGrid"/>
        <w:tblW w:w="9360" w:type="dxa"/>
        <w:tblLayout w:type="fixed"/>
        <w:tblLook w:val="04A0" w:firstRow="1" w:lastRow="0" w:firstColumn="1" w:lastColumn="0" w:noHBand="0" w:noVBand="1"/>
      </w:tblPr>
      <w:tblGrid>
        <w:gridCol w:w="6176"/>
        <w:gridCol w:w="3184"/>
      </w:tblGrid>
      <w:tr w:rsidR="007B4785" w:rsidRPr="00DB0965" w14:paraId="03319D70" w14:textId="77777777" w:rsidTr="00F85E3E">
        <w:trPr>
          <w:trHeight w:val="300"/>
        </w:trPr>
        <w:tc>
          <w:tcPr>
            <w:tcW w:w="9360" w:type="dxa"/>
            <w:gridSpan w:val="2"/>
            <w:shd w:val="clear" w:color="auto" w:fill="3B8BA1"/>
            <w:tcMar>
              <w:left w:w="105" w:type="dxa"/>
              <w:right w:w="105" w:type="dxa"/>
            </w:tcMar>
          </w:tcPr>
          <w:p w14:paraId="4B291C5B" w14:textId="0F2D631D" w:rsidR="007B4785" w:rsidRPr="00DB0965" w:rsidRDefault="007B4785" w:rsidP="00FF0A4D">
            <w:pPr>
              <w:spacing w:line="259" w:lineRule="auto"/>
              <w:jc w:val="center"/>
              <w:rPr>
                <w:rFonts w:ascii="Calibri" w:eastAsia="Arial" w:hAnsi="Calibri" w:cs="Arial"/>
                <w:color w:val="FFFFFF" w:themeColor="background1"/>
              </w:rPr>
            </w:pPr>
            <w:r w:rsidRPr="00DB0965">
              <w:rPr>
                <w:rFonts w:ascii="Calibri" w:eastAsia="Arial" w:hAnsi="Calibri" w:cs="Arial"/>
                <w:b/>
                <w:bCs/>
                <w:color w:val="FFFFFF" w:themeColor="background1"/>
              </w:rPr>
              <w:lastRenderedPageBreak/>
              <w:t>Table 2: Evaluation Criteria</w:t>
            </w:r>
          </w:p>
        </w:tc>
      </w:tr>
      <w:tr w:rsidR="007B4785" w:rsidRPr="00DB0965" w14:paraId="370F6013" w14:textId="77777777" w:rsidTr="00F85E3E">
        <w:trPr>
          <w:trHeight w:val="300"/>
        </w:trPr>
        <w:tc>
          <w:tcPr>
            <w:tcW w:w="6176" w:type="dxa"/>
            <w:shd w:val="clear" w:color="auto" w:fill="3B8BA1"/>
            <w:tcMar>
              <w:left w:w="105" w:type="dxa"/>
              <w:right w:w="105" w:type="dxa"/>
            </w:tcMar>
            <w:vAlign w:val="center"/>
          </w:tcPr>
          <w:p w14:paraId="21718504" w14:textId="77777777" w:rsidR="007B4785" w:rsidRPr="00DB0965" w:rsidRDefault="007B4785" w:rsidP="00FF0A4D">
            <w:pPr>
              <w:spacing w:line="259" w:lineRule="auto"/>
              <w:jc w:val="center"/>
              <w:rPr>
                <w:rFonts w:ascii="Calibri" w:eastAsia="Arial" w:hAnsi="Calibri" w:cs="Arial"/>
                <w:color w:val="FFFFFF" w:themeColor="background1"/>
              </w:rPr>
            </w:pPr>
            <w:r w:rsidRPr="00DB0965">
              <w:rPr>
                <w:rFonts w:ascii="Calibri" w:eastAsia="Arial" w:hAnsi="Calibri" w:cs="Arial"/>
                <w:b/>
                <w:bCs/>
                <w:color w:val="FFFFFF" w:themeColor="background1"/>
              </w:rPr>
              <w:t>Criteria</w:t>
            </w:r>
          </w:p>
        </w:tc>
        <w:tc>
          <w:tcPr>
            <w:tcW w:w="3184" w:type="dxa"/>
            <w:shd w:val="clear" w:color="auto" w:fill="3B8BA1"/>
            <w:tcMar>
              <w:left w:w="105" w:type="dxa"/>
              <w:right w:w="105" w:type="dxa"/>
            </w:tcMar>
            <w:vAlign w:val="center"/>
          </w:tcPr>
          <w:p w14:paraId="1B08AE31" w14:textId="457D6227" w:rsidR="007B4785" w:rsidRPr="00DB0965" w:rsidRDefault="00192CF8" w:rsidP="00FF0A4D">
            <w:pPr>
              <w:spacing w:line="259" w:lineRule="auto"/>
              <w:jc w:val="center"/>
              <w:rPr>
                <w:rFonts w:ascii="Calibri" w:eastAsia="Arial" w:hAnsi="Calibri" w:cs="Arial"/>
                <w:color w:val="FFFFFF" w:themeColor="background1"/>
              </w:rPr>
            </w:pPr>
            <w:r w:rsidRPr="00DB0965">
              <w:rPr>
                <w:rFonts w:ascii="Calibri" w:eastAsia="Arial" w:hAnsi="Calibri" w:cs="Arial"/>
                <w:b/>
                <w:bCs/>
                <w:color w:val="FFFFFF" w:themeColor="background1"/>
              </w:rPr>
              <w:t xml:space="preserve">Maximum </w:t>
            </w:r>
            <w:r w:rsidR="007B4785" w:rsidRPr="00DB0965">
              <w:rPr>
                <w:rFonts w:ascii="Calibri" w:eastAsia="Arial" w:hAnsi="Calibri" w:cs="Arial"/>
                <w:b/>
                <w:bCs/>
                <w:color w:val="FFFFFF" w:themeColor="background1"/>
              </w:rPr>
              <w:t>Possible Points</w:t>
            </w:r>
          </w:p>
        </w:tc>
      </w:tr>
      <w:tr w:rsidR="007B4785" w:rsidRPr="00DB0965" w14:paraId="4182BD53" w14:textId="77777777" w:rsidTr="00F85E3E">
        <w:trPr>
          <w:trHeight w:val="300"/>
        </w:trPr>
        <w:tc>
          <w:tcPr>
            <w:tcW w:w="6176" w:type="dxa"/>
            <w:tcMar>
              <w:left w:w="105" w:type="dxa"/>
              <w:right w:w="105" w:type="dxa"/>
            </w:tcMar>
            <w:vAlign w:val="center"/>
          </w:tcPr>
          <w:p w14:paraId="63E57D4F" w14:textId="1F25863B" w:rsidR="007B4785" w:rsidRPr="00DB0965" w:rsidRDefault="005B32F5" w:rsidP="00FE20AA">
            <w:pPr>
              <w:spacing w:line="259" w:lineRule="auto"/>
              <w:jc w:val="both"/>
              <w:rPr>
                <w:rFonts w:ascii="Calibri" w:eastAsia="Arial" w:hAnsi="Calibri" w:cs="Arial"/>
              </w:rPr>
            </w:pPr>
            <w:r w:rsidRPr="00DB0965">
              <w:rPr>
                <w:rFonts w:ascii="Calibri" w:eastAsia="Arial" w:hAnsi="Calibri" w:cs="Arial"/>
              </w:rPr>
              <w:t>Technical Merit</w:t>
            </w:r>
          </w:p>
        </w:tc>
        <w:tc>
          <w:tcPr>
            <w:tcW w:w="3184" w:type="dxa"/>
            <w:tcMar>
              <w:left w:w="105" w:type="dxa"/>
              <w:right w:w="105" w:type="dxa"/>
            </w:tcMar>
            <w:vAlign w:val="center"/>
          </w:tcPr>
          <w:p w14:paraId="760539AE" w14:textId="5B244459" w:rsidR="007B4785" w:rsidRPr="00DB0965" w:rsidRDefault="005B32F5" w:rsidP="00FE20AA">
            <w:pPr>
              <w:spacing w:line="259" w:lineRule="auto"/>
              <w:jc w:val="both"/>
              <w:rPr>
                <w:rFonts w:ascii="Calibri" w:eastAsia="Arial" w:hAnsi="Calibri" w:cs="Arial"/>
              </w:rPr>
            </w:pPr>
            <w:r w:rsidRPr="00DB0965">
              <w:rPr>
                <w:rFonts w:ascii="Calibri" w:eastAsia="Arial" w:hAnsi="Calibri" w:cs="Arial"/>
              </w:rPr>
              <w:t>120</w:t>
            </w:r>
          </w:p>
        </w:tc>
      </w:tr>
      <w:tr w:rsidR="007B4785" w:rsidRPr="00DB0965" w14:paraId="77D4018C" w14:textId="77777777" w:rsidTr="00F85E3E">
        <w:trPr>
          <w:trHeight w:val="300"/>
        </w:trPr>
        <w:tc>
          <w:tcPr>
            <w:tcW w:w="6176" w:type="dxa"/>
            <w:tcMar>
              <w:left w:w="105" w:type="dxa"/>
              <w:right w:w="105" w:type="dxa"/>
            </w:tcMar>
            <w:vAlign w:val="center"/>
          </w:tcPr>
          <w:p w14:paraId="4FA5EF65" w14:textId="34854871" w:rsidR="007B4785" w:rsidRPr="00DB0965" w:rsidRDefault="005B32F5" w:rsidP="00FE20AA">
            <w:pPr>
              <w:spacing w:line="259" w:lineRule="auto"/>
              <w:jc w:val="both"/>
              <w:rPr>
                <w:rFonts w:ascii="Calibri" w:eastAsia="Arial" w:hAnsi="Calibri" w:cs="Arial"/>
              </w:rPr>
            </w:pPr>
            <w:r w:rsidRPr="00DB0965">
              <w:rPr>
                <w:rFonts w:ascii="Calibri" w:eastAsia="Arial" w:hAnsi="Calibri" w:cs="Arial"/>
              </w:rPr>
              <w:t>Data Rights</w:t>
            </w:r>
          </w:p>
        </w:tc>
        <w:tc>
          <w:tcPr>
            <w:tcW w:w="3184" w:type="dxa"/>
            <w:tcMar>
              <w:left w:w="105" w:type="dxa"/>
              <w:right w:w="105" w:type="dxa"/>
            </w:tcMar>
            <w:vAlign w:val="center"/>
          </w:tcPr>
          <w:p w14:paraId="2BDDD228" w14:textId="3CCB9D80" w:rsidR="007B4785" w:rsidRPr="00DB0965" w:rsidRDefault="005B32F5" w:rsidP="00FE20AA">
            <w:pPr>
              <w:spacing w:line="259" w:lineRule="auto"/>
              <w:jc w:val="both"/>
              <w:rPr>
                <w:rFonts w:ascii="Calibri" w:eastAsia="Arial" w:hAnsi="Calibri" w:cs="Arial"/>
              </w:rPr>
            </w:pPr>
            <w:r w:rsidRPr="00DB0965">
              <w:rPr>
                <w:rFonts w:ascii="Calibri" w:eastAsia="Arial" w:hAnsi="Calibri" w:cs="Arial"/>
              </w:rPr>
              <w:t>30</w:t>
            </w:r>
          </w:p>
        </w:tc>
      </w:tr>
      <w:tr w:rsidR="007B4785" w:rsidRPr="00DB0965" w14:paraId="0BE7E6A6" w14:textId="77777777" w:rsidTr="00F85E3E">
        <w:trPr>
          <w:trHeight w:val="300"/>
        </w:trPr>
        <w:tc>
          <w:tcPr>
            <w:tcW w:w="6176" w:type="dxa"/>
            <w:tcMar>
              <w:left w:w="105" w:type="dxa"/>
              <w:right w:w="105" w:type="dxa"/>
            </w:tcMar>
            <w:vAlign w:val="center"/>
          </w:tcPr>
          <w:p w14:paraId="1B4C60D5" w14:textId="2ABABC88" w:rsidR="007B4785" w:rsidRPr="00DB0965" w:rsidRDefault="00023627" w:rsidP="00FE20AA">
            <w:pPr>
              <w:spacing w:line="259" w:lineRule="auto"/>
              <w:jc w:val="both"/>
              <w:rPr>
                <w:rFonts w:ascii="Calibri" w:eastAsia="Arial" w:hAnsi="Calibri" w:cs="Arial"/>
              </w:rPr>
            </w:pPr>
            <w:r w:rsidRPr="00DB0965">
              <w:rPr>
                <w:rFonts w:ascii="Calibri" w:eastAsia="Arial" w:hAnsi="Calibri" w:cs="Arial"/>
              </w:rPr>
              <w:t>Total Cost of Ownership</w:t>
            </w:r>
          </w:p>
        </w:tc>
        <w:tc>
          <w:tcPr>
            <w:tcW w:w="3184" w:type="dxa"/>
            <w:tcMar>
              <w:left w:w="105" w:type="dxa"/>
              <w:right w:w="105" w:type="dxa"/>
            </w:tcMar>
            <w:vAlign w:val="center"/>
          </w:tcPr>
          <w:p w14:paraId="5C2B805A" w14:textId="77575C24" w:rsidR="007B4785" w:rsidRPr="00DB0965" w:rsidRDefault="00023627" w:rsidP="00FE20AA">
            <w:pPr>
              <w:spacing w:line="259" w:lineRule="auto"/>
              <w:jc w:val="both"/>
              <w:rPr>
                <w:rFonts w:ascii="Calibri" w:eastAsia="Arial" w:hAnsi="Calibri" w:cs="Arial"/>
              </w:rPr>
            </w:pPr>
            <w:r w:rsidRPr="00DB0965">
              <w:rPr>
                <w:rFonts w:ascii="Calibri" w:eastAsia="Arial" w:hAnsi="Calibri" w:cs="Arial"/>
              </w:rPr>
              <w:t>Ranking in Category</w:t>
            </w:r>
          </w:p>
        </w:tc>
      </w:tr>
    </w:tbl>
    <w:p w14:paraId="421B4255" w14:textId="11734CC7" w:rsidR="00192CF8" w:rsidRPr="00DB0965" w:rsidRDefault="00831AAB" w:rsidP="002E6A6B">
      <w:pPr>
        <w:spacing w:before="160"/>
        <w:jc w:val="both"/>
        <w:rPr>
          <w:rFonts w:ascii="Calibri" w:eastAsia="Arial" w:hAnsi="Calibri" w:cs="Arial"/>
          <w:color w:val="000000" w:themeColor="text1"/>
        </w:rPr>
      </w:pPr>
      <w:r w:rsidRPr="00DB0965">
        <w:rPr>
          <w:rFonts w:ascii="Calibri" w:eastAsia="Arial" w:hAnsi="Calibri" w:cs="Arial"/>
          <w:color w:val="000000" w:themeColor="text1"/>
          <w:u w:val="single"/>
        </w:rPr>
        <w:t>Technical Merit</w:t>
      </w:r>
      <w:r w:rsidRPr="00DB0965">
        <w:rPr>
          <w:rFonts w:ascii="Calibri" w:eastAsia="Arial" w:hAnsi="Calibri" w:cs="Arial"/>
          <w:color w:val="000000" w:themeColor="text1"/>
        </w:rPr>
        <w:t xml:space="preserve"> (Technical Questionnaire) allows vendors to score up to 120 </w:t>
      </w:r>
      <w:proofErr w:type="gramStart"/>
      <w:r w:rsidRPr="00DB0965">
        <w:rPr>
          <w:rFonts w:ascii="Calibri" w:eastAsia="Arial" w:hAnsi="Calibri" w:cs="Arial"/>
          <w:color w:val="000000" w:themeColor="text1"/>
        </w:rPr>
        <w:t>possible points</w:t>
      </w:r>
      <w:proofErr w:type="gramEnd"/>
      <w:r w:rsidRPr="00DB0965">
        <w:rPr>
          <w:rFonts w:ascii="Calibri" w:eastAsia="Arial" w:hAnsi="Calibri" w:cs="Arial"/>
          <w:color w:val="000000" w:themeColor="text1"/>
        </w:rPr>
        <w:t xml:space="preserve">, with 1 point per question answered with substantive data (e.g., not “N/A”) up </w:t>
      </w:r>
      <w:r w:rsidR="00341A6E" w:rsidRPr="00DB0965">
        <w:rPr>
          <w:rFonts w:ascii="Calibri" w:eastAsia="Arial" w:hAnsi="Calibri" w:cs="Arial"/>
          <w:color w:val="000000" w:themeColor="text1"/>
        </w:rPr>
        <w:t>to a</w:t>
      </w:r>
      <w:r w:rsidRPr="00DB0965">
        <w:rPr>
          <w:rFonts w:ascii="Calibri" w:eastAsia="Arial" w:hAnsi="Calibri" w:cs="Arial"/>
          <w:color w:val="000000" w:themeColor="text1"/>
        </w:rPr>
        <w:t xml:space="preserve"> total of 90 points.</w:t>
      </w:r>
      <w:r w:rsidR="00A366ED">
        <w:rPr>
          <w:rFonts w:ascii="Calibri" w:eastAsia="Arial" w:hAnsi="Calibri" w:cs="Arial"/>
          <w:color w:val="000000" w:themeColor="text1"/>
        </w:rPr>
        <w:t xml:space="preserve"> The NEOFIX team recognizes that not </w:t>
      </w:r>
      <w:proofErr w:type="gramStart"/>
      <w:r w:rsidR="00A366ED">
        <w:rPr>
          <w:rFonts w:ascii="Calibri" w:eastAsia="Arial" w:hAnsi="Calibri" w:cs="Arial"/>
          <w:color w:val="000000" w:themeColor="text1"/>
        </w:rPr>
        <w:t>all of</w:t>
      </w:r>
      <w:proofErr w:type="gramEnd"/>
      <w:r w:rsidR="00A366ED">
        <w:rPr>
          <w:rFonts w:ascii="Calibri" w:eastAsia="Arial" w:hAnsi="Calibri" w:cs="Arial"/>
          <w:color w:val="000000" w:themeColor="text1"/>
        </w:rPr>
        <w:t xml:space="preserve"> these questions may be answerable at the current stage of development, which is why we are using a points ranking to focus on the most mature sensors while also recognizing that certain aspects are still in development.</w:t>
      </w:r>
      <w:r w:rsidR="00130A80">
        <w:rPr>
          <w:rFonts w:ascii="Calibri" w:eastAsia="Arial" w:hAnsi="Calibri" w:cs="Arial"/>
          <w:color w:val="000000" w:themeColor="text1"/>
        </w:rPr>
        <w:t xml:space="preserve"> </w:t>
      </w:r>
      <w:r w:rsidRPr="00DB0965">
        <w:rPr>
          <w:rFonts w:ascii="Calibri" w:eastAsia="Arial" w:hAnsi="Calibri" w:cs="Arial"/>
          <w:color w:val="000000" w:themeColor="text1"/>
        </w:rPr>
        <w:t>A test data section in the questionnaire allows vendors to score up to an additional 30 points by answering questions on testing, and may, at vendor discretion, submit supporting test data which will influence actual rankings for the test data section.</w:t>
      </w:r>
      <w:r w:rsidR="00130A80">
        <w:rPr>
          <w:rFonts w:ascii="Calibri" w:eastAsia="Arial" w:hAnsi="Calibri" w:cs="Arial"/>
          <w:color w:val="000000" w:themeColor="text1"/>
        </w:rPr>
        <w:t xml:space="preserve"> </w:t>
      </w:r>
      <w:r w:rsidRPr="00DB0965">
        <w:rPr>
          <w:rFonts w:ascii="Calibri" w:eastAsia="Arial" w:hAnsi="Calibri" w:cs="Arial"/>
          <w:color w:val="000000" w:themeColor="text1"/>
        </w:rPr>
        <w:t xml:space="preserve">Test data points will </w:t>
      </w:r>
      <w:proofErr w:type="gramStart"/>
      <w:r w:rsidRPr="00DB0965">
        <w:rPr>
          <w:rFonts w:ascii="Calibri" w:eastAsia="Arial" w:hAnsi="Calibri" w:cs="Arial"/>
          <w:color w:val="000000" w:themeColor="text1"/>
        </w:rPr>
        <w:t>be awarded</w:t>
      </w:r>
      <w:proofErr w:type="gramEnd"/>
      <w:r w:rsidRPr="00DB0965">
        <w:rPr>
          <w:rFonts w:ascii="Calibri" w:eastAsia="Arial" w:hAnsi="Calibri" w:cs="Arial"/>
          <w:color w:val="000000" w:themeColor="text1"/>
        </w:rPr>
        <w:t xml:space="preserve"> as follows: 0 points for failing to answer, 10 points for answers that do not include submitted technical data, 20 points for supporting technical data that shows some level of testing, 30 points for supporting substantive testing.</w:t>
      </w:r>
    </w:p>
    <w:p w14:paraId="7FE34485" w14:textId="5FFED638" w:rsidR="00023627" w:rsidRPr="00DB0965" w:rsidRDefault="00831AAB" w:rsidP="002E6A6B">
      <w:pPr>
        <w:spacing w:before="160"/>
        <w:jc w:val="both"/>
        <w:rPr>
          <w:rFonts w:ascii="Calibri" w:eastAsia="Arial" w:hAnsi="Calibri" w:cs="Arial"/>
          <w:color w:val="000000" w:themeColor="text1"/>
        </w:rPr>
      </w:pPr>
      <w:r w:rsidRPr="00DB0965">
        <w:rPr>
          <w:rFonts w:ascii="Calibri" w:eastAsia="Arial" w:hAnsi="Calibri" w:cs="Arial"/>
          <w:color w:val="000000" w:themeColor="text1"/>
          <w:u w:val="single"/>
        </w:rPr>
        <w:t>Data Rights</w:t>
      </w:r>
      <w:r w:rsidRPr="00DB0965">
        <w:rPr>
          <w:rFonts w:ascii="Calibri" w:eastAsia="Arial" w:hAnsi="Calibri" w:cs="Arial"/>
          <w:color w:val="000000" w:themeColor="text1"/>
        </w:rPr>
        <w:t xml:space="preserve"> allows vendors to score up to 30 possible points for supporting the NEOFIX public data mission with points awarded as follows: 0 points for data that can't be shared publicly, 10 points for having the ability to share some data </w:t>
      </w:r>
      <w:r w:rsidR="00341A6E" w:rsidRPr="00DB0965">
        <w:rPr>
          <w:rFonts w:ascii="Calibri" w:eastAsia="Arial" w:hAnsi="Calibri" w:cs="Arial"/>
          <w:color w:val="000000" w:themeColor="text1"/>
        </w:rPr>
        <w:t>with</w:t>
      </w:r>
      <w:r w:rsidRPr="00DB0965">
        <w:rPr>
          <w:rFonts w:ascii="Calibri" w:eastAsia="Arial" w:hAnsi="Calibri" w:cs="Arial"/>
          <w:color w:val="000000" w:themeColor="text1"/>
        </w:rPr>
        <w:t xml:space="preserve"> a limited set of recipients, 20 points for public dissemination of a limited data set, and 30 points for unlimited public sharing.</w:t>
      </w:r>
    </w:p>
    <w:p w14:paraId="7DFCECFA" w14:textId="4E6D0386" w:rsidR="00A6533D" w:rsidRPr="00DB0965" w:rsidRDefault="00A6533D" w:rsidP="00A6533D">
      <w:pPr>
        <w:spacing w:before="160"/>
        <w:jc w:val="both"/>
        <w:rPr>
          <w:rFonts w:ascii="Calibri" w:eastAsia="Arial" w:hAnsi="Calibri" w:cs="Arial"/>
          <w:color w:val="000000" w:themeColor="text1"/>
        </w:rPr>
      </w:pPr>
      <w:r w:rsidRPr="00DB0965">
        <w:rPr>
          <w:rFonts w:ascii="Calibri" w:eastAsia="Arial" w:hAnsi="Calibri" w:cs="Arial"/>
          <w:color w:val="000000" w:themeColor="text1"/>
          <w:u w:val="single"/>
        </w:rPr>
        <w:t>Total Cost of Ownership</w:t>
      </w:r>
      <w:r w:rsidRPr="00DB0965">
        <w:rPr>
          <w:rFonts w:ascii="Calibri" w:eastAsia="Arial" w:hAnsi="Calibri" w:cs="Arial"/>
          <w:color w:val="000000" w:themeColor="text1"/>
        </w:rPr>
        <w:t xml:space="preserve"> will rank each vendor submission in its respective </w:t>
      </w:r>
      <w:proofErr w:type="gramStart"/>
      <w:r w:rsidRPr="00DB0965">
        <w:rPr>
          <w:rFonts w:ascii="Calibri" w:eastAsia="Arial" w:hAnsi="Calibri" w:cs="Arial"/>
          <w:color w:val="000000" w:themeColor="text1"/>
        </w:rPr>
        <w:t>category</w:t>
      </w:r>
      <w:proofErr w:type="gramEnd"/>
      <w:r w:rsidRPr="00DB0965">
        <w:rPr>
          <w:rFonts w:ascii="Calibri" w:eastAsia="Arial" w:hAnsi="Calibri" w:cs="Arial"/>
          <w:color w:val="000000" w:themeColor="text1"/>
        </w:rPr>
        <w:t xml:space="preserve"> (Passive Participating, Passive Non-Participating, Active Participating, Active Non-Participating) based on a </w:t>
      </w:r>
      <w:r w:rsidR="00AB33F9">
        <w:rPr>
          <w:rFonts w:ascii="Calibri" w:eastAsia="Arial" w:hAnsi="Calibri" w:cs="Arial"/>
          <w:color w:val="000000" w:themeColor="text1"/>
        </w:rPr>
        <w:t>five</w:t>
      </w:r>
      <w:r w:rsidRPr="00DB0965">
        <w:rPr>
          <w:rFonts w:ascii="Calibri" w:eastAsia="Arial" w:hAnsi="Calibri" w:cs="Arial"/>
          <w:color w:val="000000" w:themeColor="text1"/>
        </w:rPr>
        <w:t>-year total cost of ownership and proposed level of support.</w:t>
      </w:r>
    </w:p>
    <w:p w14:paraId="36C29549" w14:textId="472D1C12" w:rsidR="00831AAB" w:rsidRPr="00DB0965" w:rsidRDefault="00A6533D" w:rsidP="00A6533D">
      <w:pPr>
        <w:spacing w:before="160"/>
        <w:jc w:val="both"/>
        <w:rPr>
          <w:rFonts w:ascii="Calibri" w:eastAsia="Arial" w:hAnsi="Calibri" w:cs="Arial"/>
          <w:color w:val="000000" w:themeColor="text1"/>
        </w:rPr>
      </w:pPr>
      <w:r w:rsidRPr="00DB0965">
        <w:rPr>
          <w:rFonts w:ascii="Calibri" w:eastAsia="Arial" w:hAnsi="Calibri" w:cs="Arial"/>
          <w:color w:val="000000" w:themeColor="text1"/>
        </w:rPr>
        <w:t xml:space="preserve">Final overall rankings will </w:t>
      </w:r>
      <w:proofErr w:type="gramStart"/>
      <w:r w:rsidRPr="00DB0965">
        <w:rPr>
          <w:rFonts w:ascii="Calibri" w:eastAsia="Arial" w:hAnsi="Calibri" w:cs="Arial"/>
          <w:color w:val="000000" w:themeColor="text1"/>
        </w:rPr>
        <w:t>be considered</w:t>
      </w:r>
      <w:proofErr w:type="gramEnd"/>
      <w:r w:rsidRPr="00DB0965">
        <w:rPr>
          <w:rFonts w:ascii="Calibri" w:eastAsia="Arial" w:hAnsi="Calibri" w:cs="Arial"/>
          <w:color w:val="000000" w:themeColor="text1"/>
        </w:rPr>
        <w:t xml:space="preserve"> in the context of how a given sensor performs in the context of </w:t>
      </w:r>
      <w:r w:rsidR="00AB33F9">
        <w:rPr>
          <w:rFonts w:ascii="Calibri" w:eastAsia="Arial" w:hAnsi="Calibri" w:cs="Arial"/>
          <w:color w:val="000000" w:themeColor="text1"/>
        </w:rPr>
        <w:t>county</w:t>
      </w:r>
      <w:r w:rsidRPr="00DB0965">
        <w:rPr>
          <w:rFonts w:ascii="Calibri" w:eastAsia="Arial" w:hAnsi="Calibri" w:cs="Arial"/>
          <w:color w:val="000000" w:themeColor="text1"/>
        </w:rPr>
        <w:t xml:space="preserve"> operational requirements</w:t>
      </w:r>
      <w:r w:rsidR="004D74F0" w:rsidRPr="00DB0965">
        <w:rPr>
          <w:rFonts w:ascii="Calibri" w:eastAsia="Arial" w:hAnsi="Calibri" w:cs="Arial"/>
          <w:color w:val="000000" w:themeColor="text1"/>
        </w:rPr>
        <w:t xml:space="preserve"> in the context of overall technical and data rights points relative to total cost of ownership</w:t>
      </w:r>
      <w:r w:rsidRPr="00DB0965">
        <w:rPr>
          <w:rFonts w:ascii="Calibri" w:eastAsia="Arial" w:hAnsi="Calibri" w:cs="Arial"/>
          <w:color w:val="000000" w:themeColor="text1"/>
        </w:rPr>
        <w:t>.</w:t>
      </w:r>
    </w:p>
    <w:p w14:paraId="0C8A5EBA" w14:textId="56656791" w:rsidR="007B4785" w:rsidRPr="00DB0965" w:rsidRDefault="007B4785" w:rsidP="002E6A6B">
      <w:pPr>
        <w:spacing w:before="160"/>
        <w:jc w:val="both"/>
        <w:rPr>
          <w:rFonts w:ascii="Calibri" w:eastAsia="Arial" w:hAnsi="Calibri" w:cs="Arial"/>
          <w:color w:val="000000" w:themeColor="text1"/>
        </w:rPr>
      </w:pPr>
      <w:r w:rsidRPr="00DB0965">
        <w:rPr>
          <w:rFonts w:ascii="Calibri" w:eastAsia="Arial" w:hAnsi="Calibri" w:cs="Arial"/>
          <w:b/>
          <w:bCs/>
          <w:color w:val="000000" w:themeColor="text1"/>
        </w:rPr>
        <w:t>Solicitation:</w:t>
      </w:r>
      <w:r w:rsidRPr="00DB0965">
        <w:rPr>
          <w:rFonts w:ascii="Calibri" w:eastAsia="Arial" w:hAnsi="Calibri" w:cs="Arial"/>
          <w:color w:val="000000" w:themeColor="text1"/>
        </w:rPr>
        <w:t xml:space="preserve"> This solicitation does not commit </w:t>
      </w:r>
      <w:r w:rsidR="005E18D6" w:rsidRPr="00DB0965">
        <w:rPr>
          <w:rFonts w:ascii="Calibri" w:eastAsia="Arial" w:hAnsi="Calibri" w:cs="Arial"/>
          <w:color w:val="000000" w:themeColor="text1"/>
        </w:rPr>
        <w:t xml:space="preserve">NEOFIX </w:t>
      </w:r>
      <w:r w:rsidRPr="00DB0965">
        <w:rPr>
          <w:rFonts w:ascii="Calibri" w:eastAsia="Arial" w:hAnsi="Calibri" w:cs="Arial"/>
          <w:color w:val="000000" w:themeColor="text1"/>
        </w:rPr>
        <w:t>to award any contract or pay any cost incurred related to proposal submission, oral presentation, or subsequent negotiations.</w:t>
      </w:r>
    </w:p>
    <w:p w14:paraId="1ED3481D" w14:textId="35A5A9B8" w:rsidR="007B4785" w:rsidRPr="00DB0965" w:rsidRDefault="007B4785" w:rsidP="00D9413B">
      <w:pPr>
        <w:jc w:val="both"/>
        <w:rPr>
          <w:rFonts w:ascii="Calibri" w:eastAsia="Arial" w:hAnsi="Calibri" w:cs="Arial"/>
          <w:color w:val="000000" w:themeColor="text1"/>
        </w:rPr>
      </w:pPr>
      <w:r w:rsidRPr="00DB0965">
        <w:rPr>
          <w:rFonts w:ascii="Calibri" w:eastAsia="Arial" w:hAnsi="Calibri" w:cs="Arial"/>
          <w:b/>
          <w:bCs/>
          <w:color w:val="000000" w:themeColor="text1"/>
        </w:rPr>
        <w:t>Confidential or Proprietary Information:</w:t>
      </w:r>
      <w:r w:rsidRPr="00DB0965">
        <w:rPr>
          <w:rFonts w:ascii="Calibri" w:eastAsia="Arial" w:hAnsi="Calibri" w:cs="Arial"/>
          <w:color w:val="000000" w:themeColor="text1"/>
        </w:rPr>
        <w:t xml:space="preserve"> Vendors authorize </w:t>
      </w:r>
      <w:r w:rsidR="00831AAB" w:rsidRPr="00DB0965">
        <w:rPr>
          <w:rFonts w:ascii="Calibri" w:eastAsia="Arial" w:hAnsi="Calibri" w:cs="Arial"/>
          <w:color w:val="000000" w:themeColor="text1"/>
        </w:rPr>
        <w:t>NEOFIX</w:t>
      </w:r>
      <w:r w:rsidRPr="00DB0965">
        <w:rPr>
          <w:rFonts w:ascii="Calibri" w:eastAsia="Arial" w:hAnsi="Calibri" w:cs="Arial"/>
          <w:color w:val="000000" w:themeColor="text1"/>
        </w:rPr>
        <w:t xml:space="preserve"> to analyze all proposals that contain confidential or proprietary information </w:t>
      </w:r>
      <w:r w:rsidR="005E18D6" w:rsidRPr="00DB0965">
        <w:rPr>
          <w:rFonts w:ascii="Calibri" w:eastAsia="Arial" w:hAnsi="Calibri" w:cs="Arial"/>
          <w:color w:val="000000" w:themeColor="text1"/>
        </w:rPr>
        <w:t>to NEOFIX</w:t>
      </w:r>
      <w:r w:rsidRPr="00DB0965">
        <w:rPr>
          <w:rFonts w:ascii="Calibri" w:eastAsia="Arial" w:hAnsi="Calibri" w:cs="Arial"/>
          <w:color w:val="000000" w:themeColor="text1"/>
        </w:rPr>
        <w:t xml:space="preserve">. </w:t>
      </w:r>
      <w:r w:rsidR="005E18D6" w:rsidRPr="00DB0965">
        <w:rPr>
          <w:rFonts w:ascii="Calibri" w:eastAsia="Arial" w:hAnsi="Calibri" w:cs="Arial"/>
          <w:color w:val="000000" w:themeColor="text1"/>
        </w:rPr>
        <w:t>NEOFIX</w:t>
      </w:r>
      <w:r w:rsidR="00A16FBF" w:rsidRPr="00DB0965">
        <w:rPr>
          <w:rFonts w:ascii="Calibri" w:eastAsia="Arial" w:hAnsi="Calibri" w:cs="Arial"/>
          <w:color w:val="000000" w:themeColor="text1"/>
        </w:rPr>
        <w:t xml:space="preserve"> will not share information that </w:t>
      </w:r>
      <w:proofErr w:type="gramStart"/>
      <w:r w:rsidR="00A16FBF" w:rsidRPr="00DB0965">
        <w:rPr>
          <w:rFonts w:ascii="Calibri" w:eastAsia="Arial" w:hAnsi="Calibri" w:cs="Arial"/>
          <w:color w:val="000000" w:themeColor="text1"/>
        </w:rPr>
        <w:t>is marked</w:t>
      </w:r>
      <w:proofErr w:type="gramEnd"/>
      <w:r w:rsidR="00A16FBF" w:rsidRPr="00DB0965">
        <w:rPr>
          <w:rFonts w:ascii="Calibri" w:eastAsia="Arial" w:hAnsi="Calibri" w:cs="Arial"/>
          <w:color w:val="000000" w:themeColor="text1"/>
        </w:rPr>
        <w:t xml:space="preserve"> as confidential and proprietary</w:t>
      </w:r>
      <w:r w:rsidRPr="00DB0965">
        <w:rPr>
          <w:rFonts w:ascii="Calibri" w:eastAsia="Arial" w:hAnsi="Calibri" w:cs="Arial"/>
          <w:color w:val="000000" w:themeColor="text1"/>
        </w:rPr>
        <w:t xml:space="preserve">. </w:t>
      </w:r>
    </w:p>
    <w:p w14:paraId="62EF27C8" w14:textId="615DFA16" w:rsidR="007B4785" w:rsidRPr="00DB0965" w:rsidRDefault="00FF0A4D" w:rsidP="00D9413B">
      <w:pPr>
        <w:jc w:val="both"/>
        <w:rPr>
          <w:rFonts w:ascii="Calibri" w:hAnsi="Calibri" w:cs="Arial"/>
        </w:rPr>
      </w:pPr>
      <w:r w:rsidRPr="00DB0965">
        <w:rPr>
          <w:rFonts w:ascii="Calibri" w:hAnsi="Calibri" w:cs="Arial"/>
        </w:rPr>
        <w:t xml:space="preserve">We look forward to reviewing your proposal and exploring how your solution can help </w:t>
      </w:r>
      <w:r w:rsidR="005E18D6" w:rsidRPr="00DB0965">
        <w:rPr>
          <w:rFonts w:ascii="Calibri" w:hAnsi="Calibri" w:cs="Arial"/>
        </w:rPr>
        <w:t>NEOFIX</w:t>
      </w:r>
      <w:r w:rsidRPr="00DB0965">
        <w:rPr>
          <w:rFonts w:ascii="Calibri" w:hAnsi="Calibri" w:cs="Arial"/>
        </w:rPr>
        <w:t xml:space="preserve"> achieve </w:t>
      </w:r>
      <w:r w:rsidR="005E18D6" w:rsidRPr="00DB0965">
        <w:rPr>
          <w:rFonts w:ascii="Calibri" w:hAnsi="Calibri" w:cs="Arial"/>
        </w:rPr>
        <w:t>goals</w:t>
      </w:r>
      <w:r w:rsidRPr="00DB0965">
        <w:rPr>
          <w:rFonts w:ascii="Calibri" w:hAnsi="Calibri" w:cs="Arial"/>
        </w:rPr>
        <w:t>.</w:t>
      </w:r>
    </w:p>
    <w:p w14:paraId="322DDDAB" w14:textId="77777777" w:rsidR="005E18D6" w:rsidRPr="00192CF8" w:rsidRDefault="005E18D6">
      <w:pPr>
        <w:rPr>
          <w:rFonts w:ascii="Calibri" w:hAnsi="Calibri" w:cs="Arial"/>
          <w:b/>
          <w:bCs/>
          <w:sz w:val="28"/>
          <w:szCs w:val="28"/>
        </w:rPr>
      </w:pPr>
      <w:r w:rsidRPr="00192CF8">
        <w:rPr>
          <w:rFonts w:ascii="Calibri" w:hAnsi="Calibri" w:cs="Arial"/>
          <w:b/>
          <w:bCs/>
          <w:sz w:val="28"/>
          <w:szCs w:val="28"/>
        </w:rPr>
        <w:br w:type="page"/>
      </w:r>
    </w:p>
    <w:p w14:paraId="185573F5" w14:textId="52743A06" w:rsidR="006A39F2" w:rsidRPr="0014165C" w:rsidRDefault="002F330A" w:rsidP="00DD2C24">
      <w:pPr>
        <w:pStyle w:val="Heading1"/>
        <w:jc w:val="center"/>
      </w:pPr>
      <w:r w:rsidRPr="0014165C">
        <w:lastRenderedPageBreak/>
        <w:t xml:space="preserve">Enclosure </w:t>
      </w:r>
      <w:r w:rsidR="001154EE" w:rsidRPr="0014165C">
        <w:t>1</w:t>
      </w:r>
      <w:r w:rsidRPr="0014165C">
        <w:t xml:space="preserve">: </w:t>
      </w:r>
      <w:r w:rsidR="00006550" w:rsidRPr="0014165C">
        <w:t>Requirements</w:t>
      </w:r>
    </w:p>
    <w:p w14:paraId="71F0AF39" w14:textId="77BA67F8" w:rsidR="00F85E3E" w:rsidRDefault="00F85E3E" w:rsidP="00FD53D3">
      <w:pPr>
        <w:jc w:val="both"/>
        <w:rPr>
          <w:rFonts w:ascii="Calibri" w:hAnsi="Calibri" w:cs="Arial"/>
        </w:rPr>
      </w:pPr>
      <w:r w:rsidRPr="00F85E3E">
        <w:rPr>
          <w:rFonts w:ascii="Calibri" w:hAnsi="Calibri" w:cs="Arial"/>
        </w:rPr>
        <w:t>The project focus is on deploying cost-effective solutions enabling near-term services and return on investment through “Flight Information Exchange” (FIX) and “Minimum Viable Infrastructure” (MVI).</w:t>
      </w:r>
      <w:r w:rsidR="00130A80">
        <w:rPr>
          <w:rFonts w:ascii="Calibri" w:hAnsi="Calibri" w:cs="Arial"/>
        </w:rPr>
        <w:t xml:space="preserve"> </w:t>
      </w:r>
      <w:r w:rsidRPr="00F85E3E">
        <w:rPr>
          <w:rFonts w:ascii="Calibri" w:hAnsi="Calibri" w:cs="Arial"/>
        </w:rPr>
        <w:t>FIX-MVI creates Public Digital Services that support industry needs today and into the future.</w:t>
      </w:r>
      <w:r w:rsidR="00130A80">
        <w:rPr>
          <w:rFonts w:ascii="Calibri" w:hAnsi="Calibri" w:cs="Arial"/>
        </w:rPr>
        <w:t xml:space="preserve"> </w:t>
      </w:r>
      <w:r w:rsidRPr="00F85E3E">
        <w:rPr>
          <w:rFonts w:ascii="Calibri" w:hAnsi="Calibri" w:cs="Arial"/>
        </w:rPr>
        <w:t xml:space="preserve">FIX </w:t>
      </w:r>
      <w:proofErr w:type="gramStart"/>
      <w:r w:rsidRPr="00F85E3E">
        <w:rPr>
          <w:rFonts w:ascii="Calibri" w:hAnsi="Calibri" w:cs="Arial"/>
        </w:rPr>
        <w:t>is focused</w:t>
      </w:r>
      <w:proofErr w:type="gramEnd"/>
      <w:r w:rsidRPr="00F85E3E">
        <w:rPr>
          <w:rFonts w:ascii="Calibri" w:hAnsi="Calibri" w:cs="Arial"/>
        </w:rPr>
        <w:t xml:space="preserve"> on cost-effective, secure mechanisms for data sharing to support Federal Aviation Administration (FAA) requirements for safe AAM integration as Public Digital Services.</w:t>
      </w:r>
      <w:r w:rsidR="00130A80">
        <w:rPr>
          <w:rFonts w:ascii="Calibri" w:hAnsi="Calibri" w:cs="Arial"/>
        </w:rPr>
        <w:t xml:space="preserve"> </w:t>
      </w:r>
      <w:r w:rsidRPr="00F85E3E">
        <w:rPr>
          <w:rFonts w:ascii="Calibri" w:hAnsi="Calibri" w:cs="Arial"/>
        </w:rPr>
        <w:t>MVI is a risk-based approach to infrastructure resulting in cost-effective deployment of infrastructure enabling immediate next steps in AAM.</w:t>
      </w:r>
      <w:r w:rsidR="00130A80">
        <w:rPr>
          <w:rFonts w:ascii="Calibri" w:hAnsi="Calibri" w:cs="Arial"/>
        </w:rPr>
        <w:t xml:space="preserve"> </w:t>
      </w:r>
      <w:r>
        <w:rPr>
          <w:rFonts w:ascii="Calibri" w:hAnsi="Calibri" w:cs="Arial"/>
        </w:rPr>
        <w:t xml:space="preserve">This project specifically focuses on </w:t>
      </w:r>
      <w:r w:rsidRPr="00F85E3E">
        <w:rPr>
          <w:rFonts w:ascii="Calibri" w:hAnsi="Calibri" w:cs="Arial"/>
        </w:rPr>
        <w:t>the Northeast Ohio Flight Information Exchange (NEOFIX) initial service area and the associated minimum viable infrastructure (MVI) for the NEOFIX Enhanced Aviation Safety Service Enablement (EASSE) Area (NEOFIX EASSE).</w:t>
      </w:r>
    </w:p>
    <w:p w14:paraId="1836F90F" w14:textId="453390BA" w:rsidR="00F85E3E" w:rsidRPr="0037512C" w:rsidRDefault="00F85E3E" w:rsidP="00F85E3E">
      <w:r>
        <w:t>NEOFIX has identified specific operating areas and</w:t>
      </w:r>
      <w:r w:rsidRPr="00E933E8">
        <w:t xml:space="preserve"> assess</w:t>
      </w:r>
      <w:r>
        <w:t>ed</w:t>
      </w:r>
      <w:r w:rsidRPr="00E933E8">
        <w:t xml:space="preserve"> </w:t>
      </w:r>
      <w:r>
        <w:t>risk levels to determine the level of</w:t>
      </w:r>
      <w:r w:rsidRPr="00E933E8">
        <w:t xml:space="preserve"> fidelity of surveillance and groundspace description necessary to address operation-specific risk mitigations.</w:t>
      </w:r>
      <w:r w:rsidR="00130A80">
        <w:t xml:space="preserve"> </w:t>
      </w:r>
      <w:r>
        <w:t>Operation types are based upon specific UAV mission objectives. They include:</w:t>
      </w:r>
    </w:p>
    <w:p w14:paraId="0FFD635C" w14:textId="77777777" w:rsidR="00F85E3E" w:rsidRPr="0037512C" w:rsidRDefault="00F85E3E" w:rsidP="00F85E3E">
      <w:pPr>
        <w:pStyle w:val="ListParagraph"/>
        <w:numPr>
          <w:ilvl w:val="0"/>
          <w:numId w:val="31"/>
        </w:numPr>
        <w:spacing w:after="200" w:line="276" w:lineRule="auto"/>
      </w:pPr>
      <w:r w:rsidRPr="0037512C">
        <w:t xml:space="preserve">Public </w:t>
      </w:r>
      <w:r>
        <w:t>S</w:t>
      </w:r>
      <w:r w:rsidRPr="0037512C">
        <w:t>afety</w:t>
      </w:r>
      <w:r>
        <w:t xml:space="preserve"> Drone as a First Responder (DFR) for incident response types such as search and rescue and crisis </w:t>
      </w:r>
      <w:proofErr w:type="gramStart"/>
      <w:r>
        <w:t>situations;</w:t>
      </w:r>
      <w:proofErr w:type="gramEnd"/>
    </w:p>
    <w:p w14:paraId="06D97FAA" w14:textId="77777777" w:rsidR="00F85E3E" w:rsidRPr="0037512C" w:rsidRDefault="00F85E3E" w:rsidP="00F85E3E">
      <w:pPr>
        <w:pStyle w:val="ListParagraph"/>
        <w:numPr>
          <w:ilvl w:val="0"/>
          <w:numId w:val="31"/>
        </w:numPr>
        <w:spacing w:after="200" w:line="276" w:lineRule="auto"/>
      </w:pPr>
      <w:r w:rsidRPr="0037512C">
        <w:t xml:space="preserve">Medical </w:t>
      </w:r>
      <w:r>
        <w:t>D</w:t>
      </w:r>
      <w:r w:rsidRPr="0037512C">
        <w:t>elivery</w:t>
      </w:r>
      <w:r>
        <w:t xml:space="preserve"> (small package), emergency and non-</w:t>
      </w:r>
      <w:proofErr w:type="gramStart"/>
      <w:r>
        <w:t>emergency;</w:t>
      </w:r>
      <w:proofErr w:type="gramEnd"/>
    </w:p>
    <w:p w14:paraId="61035BEC" w14:textId="77777777" w:rsidR="00F85E3E" w:rsidRPr="0037512C" w:rsidRDefault="00F85E3E" w:rsidP="00F85E3E">
      <w:pPr>
        <w:pStyle w:val="ListParagraph"/>
        <w:numPr>
          <w:ilvl w:val="0"/>
          <w:numId w:val="31"/>
        </w:numPr>
        <w:spacing w:after="200" w:line="276" w:lineRule="auto"/>
      </w:pPr>
      <w:r>
        <w:t xml:space="preserve">Detection of UAS incursions for both public safety and protection of airport operations and KCLE and KBKL in support of Metroparks policy, critical infrastructure protection, and </w:t>
      </w:r>
      <w:proofErr w:type="gramStart"/>
      <w:r>
        <w:t>general public</w:t>
      </w:r>
      <w:proofErr w:type="gramEnd"/>
      <w:r>
        <w:t xml:space="preserve"> safety; and</w:t>
      </w:r>
    </w:p>
    <w:p w14:paraId="58EA4B4B" w14:textId="77777777" w:rsidR="00F85E3E" w:rsidRDefault="00F85E3E" w:rsidP="00F85E3E">
      <w:pPr>
        <w:pStyle w:val="ListParagraph"/>
        <w:numPr>
          <w:ilvl w:val="0"/>
          <w:numId w:val="31"/>
        </w:numPr>
        <w:spacing w:after="200" w:line="276" w:lineRule="auto"/>
      </w:pPr>
      <w:r>
        <w:t xml:space="preserve">Part 107 Commercial </w:t>
      </w:r>
      <w:r w:rsidRPr="0037512C">
        <w:t>Survey / Videography</w:t>
      </w:r>
      <w:r>
        <w:t>.</w:t>
      </w:r>
    </w:p>
    <w:p w14:paraId="5AC29B60" w14:textId="3E3B0F3F" w:rsidR="00F85E3E" w:rsidRDefault="00F85E3E" w:rsidP="00F85E3E">
      <w:pPr>
        <w:jc w:val="both"/>
        <w:rPr>
          <w:rFonts w:ascii="Calibri" w:hAnsi="Calibri" w:cs="Arial"/>
        </w:rPr>
      </w:pPr>
      <w:r>
        <w:t xml:space="preserve">Additional operational types will </w:t>
      </w:r>
      <w:proofErr w:type="gramStart"/>
      <w:r>
        <w:t>be included</w:t>
      </w:r>
      <w:proofErr w:type="gramEnd"/>
      <w:r>
        <w:t xml:space="preserve"> as the NEOFIX EASSE MVI progresses through sensor deployment, gathering of operational data, and evidence-based awareness of needs identified through primary implementation. The efforts will commence with </w:t>
      </w:r>
      <w:r w:rsidRPr="003348C5">
        <w:t xml:space="preserve">Extended visual line of sight (EVLOS) operations, defined as operations monitored visually by an external observer other than the pilot and exploring larger (Group 3 and above) UAS operations under </w:t>
      </w:r>
      <w:r w:rsidR="008B74A2">
        <w:t xml:space="preserve">a </w:t>
      </w:r>
      <w:r w:rsidRPr="003348C5">
        <w:t>waiver</w:t>
      </w:r>
      <w:r>
        <w:t xml:space="preserve"> that will allow us to collect the operating data to file for an FAA waiver, COA, or exemption for Beyond Visual Line of Sight (BVLOS) operations for sUAS under either the Public Safety or NTAP programs.</w:t>
      </w:r>
    </w:p>
    <w:p w14:paraId="720E3C41" w14:textId="2DD43D80" w:rsidR="00F85E3E" w:rsidRDefault="00F85E3E" w:rsidP="00FD53D3">
      <w:pPr>
        <w:jc w:val="both"/>
        <w:rPr>
          <w:rFonts w:ascii="Calibri" w:hAnsi="Calibri" w:cs="Arial"/>
        </w:rPr>
      </w:pPr>
      <w:r>
        <w:rPr>
          <w:rFonts w:ascii="Calibri" w:hAnsi="Calibri" w:cs="Arial"/>
        </w:rPr>
        <w:t xml:space="preserve">NEOFIX has identified lower risk (Tier 1), medium risk (Tier 2), and </w:t>
      </w:r>
      <w:proofErr w:type="gramStart"/>
      <w:r>
        <w:rPr>
          <w:rFonts w:ascii="Calibri" w:hAnsi="Calibri" w:cs="Arial"/>
        </w:rPr>
        <w:t>high risk</w:t>
      </w:r>
      <w:proofErr w:type="gramEnd"/>
      <w:r>
        <w:rPr>
          <w:rFonts w:ascii="Calibri" w:hAnsi="Calibri" w:cs="Arial"/>
        </w:rPr>
        <w:t xml:space="preserve"> (Tier 3) service volumes, as described in Figure 1 below.</w:t>
      </w:r>
      <w:r w:rsidR="00130A80">
        <w:rPr>
          <w:rFonts w:ascii="Calibri" w:hAnsi="Calibri" w:cs="Arial"/>
        </w:rPr>
        <w:t xml:space="preserve"> </w:t>
      </w:r>
      <w:r>
        <w:rPr>
          <w:rFonts w:ascii="Calibri" w:hAnsi="Calibri" w:cs="Arial"/>
        </w:rPr>
        <w:t xml:space="preserve">Red represents Tier 3 </w:t>
      </w:r>
      <w:proofErr w:type="gramStart"/>
      <w:r>
        <w:rPr>
          <w:rFonts w:ascii="Calibri" w:hAnsi="Calibri" w:cs="Arial"/>
        </w:rPr>
        <w:t>high risk</w:t>
      </w:r>
      <w:proofErr w:type="gramEnd"/>
      <w:r>
        <w:rPr>
          <w:rFonts w:ascii="Calibri" w:hAnsi="Calibri" w:cs="Arial"/>
        </w:rPr>
        <w:t xml:space="preserve"> volumes, while yellow represents medium risk, and green represents the overall service area.</w:t>
      </w:r>
      <w:r w:rsidR="00130A80">
        <w:rPr>
          <w:rFonts w:ascii="Calibri" w:hAnsi="Calibri" w:cs="Arial"/>
        </w:rPr>
        <w:t xml:space="preserve"> </w:t>
      </w:r>
      <w:r>
        <w:rPr>
          <w:rFonts w:ascii="Calibri" w:hAnsi="Calibri" w:cs="Arial"/>
        </w:rPr>
        <w:t xml:space="preserve">Figure 1 also has notional deployment sites planned, these continue to </w:t>
      </w:r>
      <w:proofErr w:type="gramStart"/>
      <w:r>
        <w:rPr>
          <w:rFonts w:ascii="Calibri" w:hAnsi="Calibri" w:cs="Arial"/>
        </w:rPr>
        <w:t>be refined</w:t>
      </w:r>
      <w:proofErr w:type="gramEnd"/>
      <w:r>
        <w:rPr>
          <w:rFonts w:ascii="Calibri" w:hAnsi="Calibri" w:cs="Arial"/>
        </w:rPr>
        <w:t xml:space="preserve"> based upon community input and will be further refined based upon vendor-stated sensor performance profiles and coverage costs.</w:t>
      </w:r>
      <w:r w:rsidR="00130A80">
        <w:rPr>
          <w:rFonts w:ascii="Calibri" w:hAnsi="Calibri" w:cs="Arial"/>
        </w:rPr>
        <w:t xml:space="preserve"> </w:t>
      </w:r>
      <w:r>
        <w:rPr>
          <w:rFonts w:ascii="Calibri" w:hAnsi="Calibri" w:cs="Arial"/>
        </w:rPr>
        <w:t xml:space="preserve">These notional deployment sites </w:t>
      </w:r>
      <w:proofErr w:type="gramStart"/>
      <w:r>
        <w:rPr>
          <w:rFonts w:ascii="Calibri" w:hAnsi="Calibri" w:cs="Arial"/>
        </w:rPr>
        <w:t>are represented</w:t>
      </w:r>
      <w:proofErr w:type="gramEnd"/>
      <w:r>
        <w:rPr>
          <w:rFonts w:ascii="Calibri" w:hAnsi="Calibri" w:cs="Arial"/>
        </w:rPr>
        <w:t xml:space="preserve"> in pink/purple.</w:t>
      </w:r>
    </w:p>
    <w:p w14:paraId="26E13987" w14:textId="77777777" w:rsidR="00F85E3E" w:rsidRDefault="00F85E3E" w:rsidP="00F85E3E">
      <w:pPr>
        <w:spacing w:after="0"/>
        <w:jc w:val="center"/>
      </w:pPr>
      <w:r>
        <w:rPr>
          <w:noProof/>
        </w:rPr>
        <w:lastRenderedPageBreak/>
        <w:drawing>
          <wp:inline distT="0" distB="0" distL="0" distR="0" wp14:anchorId="2EF40FE0" wp14:editId="6411E149">
            <wp:extent cx="5937250" cy="337820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7250" cy="3378200"/>
                    </a:xfrm>
                    <a:prstGeom prst="rect">
                      <a:avLst/>
                    </a:prstGeom>
                    <a:noFill/>
                    <a:ln>
                      <a:noFill/>
                    </a:ln>
                  </pic:spPr>
                </pic:pic>
              </a:graphicData>
            </a:graphic>
          </wp:inline>
        </w:drawing>
      </w:r>
    </w:p>
    <w:p w14:paraId="2968A7A4" w14:textId="77777777" w:rsidR="00F85E3E" w:rsidRPr="004E2688" w:rsidRDefault="00F85E3E" w:rsidP="00F85E3E">
      <w:pPr>
        <w:spacing w:after="200"/>
        <w:jc w:val="center"/>
        <w:rPr>
          <w:i/>
        </w:rPr>
      </w:pPr>
      <w:r w:rsidRPr="004E2688">
        <w:rPr>
          <w:i/>
        </w:rPr>
        <w:t xml:space="preserve">Figure 1: Proposed </w:t>
      </w:r>
      <w:r>
        <w:rPr>
          <w:i/>
        </w:rPr>
        <w:t>NEOFIX EASSE</w:t>
      </w:r>
    </w:p>
    <w:p w14:paraId="65E9696D" w14:textId="67FEAD25" w:rsidR="00F85E3E" w:rsidRPr="00815BEA" w:rsidRDefault="00F85E3E" w:rsidP="00F85E3E">
      <w:r>
        <w:t>As described in Figure 1, t</w:t>
      </w:r>
      <w:r w:rsidRPr="00815BEA">
        <w:t xml:space="preserve">he NEOFIX EASSE contains seven </w:t>
      </w:r>
      <w:r>
        <w:t>planned</w:t>
      </w:r>
      <w:r w:rsidRPr="00815BEA">
        <w:t xml:space="preserve"> service volumes, each with specific risk characteristics:</w:t>
      </w:r>
    </w:p>
    <w:p w14:paraId="467E65D2" w14:textId="424814A4" w:rsidR="00F85E3E" w:rsidRPr="008264B7" w:rsidRDefault="00F85E3E" w:rsidP="00F85E3E">
      <w:pPr>
        <w:pStyle w:val="ListParagraph"/>
        <w:numPr>
          <w:ilvl w:val="0"/>
          <w:numId w:val="32"/>
        </w:numPr>
        <w:spacing w:after="200" w:line="276" w:lineRule="auto"/>
      </w:pPr>
      <w:r w:rsidRPr="008264B7">
        <w:t xml:space="preserve">Service Volume 1: The Tier 3 service volume servicing the Cleveland Lakefront, including Burke Lakefront Airport, </w:t>
      </w:r>
      <w:r>
        <w:t xml:space="preserve">Lakefront Access, </w:t>
      </w:r>
      <w:r w:rsidRPr="008264B7">
        <w:t>Browns Stadium, the Port of Cleveland, the Rock and Roll Hall of Fame, and multiple high density / high structures and obstructions.</w:t>
      </w:r>
      <w:r w:rsidR="00130A80">
        <w:t xml:space="preserve"> </w:t>
      </w:r>
      <w:r w:rsidRPr="008264B7">
        <w:t xml:space="preserve">The service volume consists of a 5 x </w:t>
      </w:r>
      <w:proofErr w:type="gramStart"/>
      <w:r w:rsidRPr="008264B7">
        <w:t>2 mile</w:t>
      </w:r>
      <w:proofErr w:type="gramEnd"/>
      <w:r w:rsidRPr="008264B7">
        <w:t xml:space="preserve"> area of approximately 10 square miles, encompassing high population density, a towered reliever airport, complex weather patterns, multiple tall structures, and critical infrastructure.</w:t>
      </w:r>
    </w:p>
    <w:p w14:paraId="7A15005A" w14:textId="624CB9CF" w:rsidR="00F85E3E" w:rsidRPr="00B2771D" w:rsidRDefault="00F85E3E" w:rsidP="00F85E3E">
      <w:pPr>
        <w:pStyle w:val="ListParagraph"/>
        <w:numPr>
          <w:ilvl w:val="0"/>
          <w:numId w:val="32"/>
        </w:numPr>
        <w:spacing w:after="200" w:line="276" w:lineRule="auto"/>
      </w:pPr>
      <w:r w:rsidRPr="00B2771D">
        <w:t>Service Volume 2: The Tier 3 area encompassing the Rocky River Reservation, including the Metropark reservation, Metroparks police headquarters, Lakefront access at the Cuyahoga River, critical infrastructure at the Lakewood Sewage plant, and adjacent to Cleveland Hopkins airspace.</w:t>
      </w:r>
      <w:r w:rsidR="00130A80">
        <w:t xml:space="preserve"> </w:t>
      </w:r>
      <w:r w:rsidRPr="00B2771D">
        <w:t xml:space="preserve">Service Volume 2 is a 4 x </w:t>
      </w:r>
      <w:proofErr w:type="gramStart"/>
      <w:r w:rsidRPr="00B2771D">
        <w:t>2 mile</w:t>
      </w:r>
      <w:proofErr w:type="gramEnd"/>
      <w:r w:rsidRPr="00B2771D">
        <w:t xml:space="preserve"> area of approximately 8 square miles, encompassing medium population density, </w:t>
      </w:r>
      <w:proofErr w:type="gramStart"/>
      <w:r w:rsidRPr="00B2771D">
        <w:t>adjacency</w:t>
      </w:r>
      <w:proofErr w:type="gramEnd"/>
      <w:r w:rsidRPr="00B2771D">
        <w:t xml:space="preserve"> to a towered primary airport, complex weather patterns, tall bridges and medium height structures, a deep ravine in the Metropark, and critical infrastructure. </w:t>
      </w:r>
    </w:p>
    <w:p w14:paraId="12BB7F73" w14:textId="3481190F" w:rsidR="00F85E3E" w:rsidRPr="006E709E" w:rsidRDefault="00F85E3E" w:rsidP="00F85E3E">
      <w:pPr>
        <w:pStyle w:val="ListParagraph"/>
        <w:numPr>
          <w:ilvl w:val="0"/>
          <w:numId w:val="32"/>
        </w:numPr>
        <w:spacing w:after="200" w:line="276" w:lineRule="auto"/>
      </w:pPr>
      <w:r w:rsidRPr="006E709E">
        <w:t>Service Volume 3: A Tier 2 area covering the Cleveland Clinic administrative campus in the City of Beachwood and the planned service area for the Cleveland Clinic – Zipline medical delivery service area, including Cleveland Clinic South Pointe.</w:t>
      </w:r>
      <w:r w:rsidR="00130A80">
        <w:t xml:space="preserve"> </w:t>
      </w:r>
      <w:r w:rsidRPr="006E709E">
        <w:t>Service Volume 3 is a circular Service Volume of approximately 30 square miles, encompassing medium population density, complex weather patterns, low height structures, and medium air traffic density.</w:t>
      </w:r>
    </w:p>
    <w:p w14:paraId="3E1510E8" w14:textId="57AB2CA4" w:rsidR="00F85E3E" w:rsidRPr="003A38CF" w:rsidRDefault="00F85E3E" w:rsidP="00F85E3E">
      <w:pPr>
        <w:pStyle w:val="ListParagraph"/>
        <w:numPr>
          <w:ilvl w:val="0"/>
          <w:numId w:val="32"/>
        </w:numPr>
        <w:spacing w:after="200" w:line="276" w:lineRule="auto"/>
      </w:pPr>
      <w:r w:rsidRPr="003A38CF">
        <w:lastRenderedPageBreak/>
        <w:t>Service Volume 4: A Tier 2 area adjacent to Service Volume 3 that covers portions of the city of Garfield Heights, including the Garfield Heights Police Department.</w:t>
      </w:r>
      <w:r w:rsidR="00130A80">
        <w:t xml:space="preserve"> </w:t>
      </w:r>
      <w:r w:rsidRPr="003A38CF">
        <w:t>Service Volume 4 is approximately 3 x 3 miles for an approximate 9 square mile</w:t>
      </w:r>
      <w:proofErr w:type="gramStart"/>
      <w:r w:rsidRPr="003A38CF">
        <w:t xml:space="preserve"> Service</w:t>
      </w:r>
      <w:proofErr w:type="gramEnd"/>
      <w:r w:rsidRPr="003A38CF">
        <w:t xml:space="preserve"> Volume encompassing medium population density, low height structures, and medium air traffic density.</w:t>
      </w:r>
    </w:p>
    <w:p w14:paraId="49365B9D" w14:textId="0D916D62" w:rsidR="00F85E3E" w:rsidRPr="00206AF1" w:rsidRDefault="00F85E3E" w:rsidP="00F85E3E">
      <w:pPr>
        <w:pStyle w:val="ListParagraph"/>
        <w:numPr>
          <w:ilvl w:val="0"/>
          <w:numId w:val="32"/>
        </w:numPr>
        <w:spacing w:after="200" w:line="276" w:lineRule="auto"/>
      </w:pPr>
      <w:r w:rsidRPr="00206AF1">
        <w:t>Service Volume 5: A Tier 2 area encompassing the Cleveland Clinic main campus and Case Western Reserve in the University Circle district</w:t>
      </w:r>
      <w:proofErr w:type="gramStart"/>
      <w:r w:rsidRPr="00206AF1">
        <w:t>.</w:t>
      </w:r>
      <w:r w:rsidR="00130A80">
        <w:t xml:space="preserve">  </w:t>
      </w:r>
      <w:proofErr w:type="gramEnd"/>
      <w:r w:rsidRPr="00206AF1">
        <w:t>Service Volume 5 is approximately 3 x 3 miles for an approximate 9 square mile Service Volume encompassing medium-high population density, complex weather patterns, low-medium height structures, cultural institutions and venues, and medium air traffic density.</w:t>
      </w:r>
    </w:p>
    <w:p w14:paraId="45656CE1" w14:textId="1F1E0E96" w:rsidR="00F85E3E" w:rsidRPr="003F6AE0" w:rsidRDefault="00F85E3E" w:rsidP="00F85E3E">
      <w:pPr>
        <w:pStyle w:val="ListParagraph"/>
        <w:numPr>
          <w:ilvl w:val="0"/>
          <w:numId w:val="32"/>
        </w:numPr>
        <w:spacing w:after="200" w:line="276" w:lineRule="auto"/>
      </w:pPr>
      <w:r w:rsidRPr="003F6AE0">
        <w:t xml:space="preserve">Service Volume 6: A Tier 2 area that bridges from </w:t>
      </w:r>
      <w:proofErr w:type="gramStart"/>
      <w:r w:rsidRPr="003F6AE0">
        <w:t>the Lakefront</w:t>
      </w:r>
      <w:proofErr w:type="gramEnd"/>
      <w:r w:rsidRPr="003F6AE0">
        <w:t xml:space="preserve"> Service Volume 1 to the Rocky River Service Volume 2 encompassing Lakewood and </w:t>
      </w:r>
      <w:proofErr w:type="gramStart"/>
      <w:r w:rsidRPr="003F6AE0">
        <w:t>several</w:t>
      </w:r>
      <w:proofErr w:type="gramEnd"/>
      <w:r w:rsidRPr="003F6AE0">
        <w:t xml:space="preserve"> Metroparks.</w:t>
      </w:r>
      <w:r w:rsidR="00130A80">
        <w:t xml:space="preserve"> </w:t>
      </w:r>
      <w:r w:rsidRPr="003F6AE0">
        <w:t xml:space="preserve">Service Volume 6 is a 4 x </w:t>
      </w:r>
      <w:proofErr w:type="gramStart"/>
      <w:r w:rsidRPr="003F6AE0">
        <w:t>2 mile</w:t>
      </w:r>
      <w:proofErr w:type="gramEnd"/>
      <w:r w:rsidRPr="003F6AE0">
        <w:t xml:space="preserve"> area of approximately 8 square miles, encompassing medium population density, complex weather patterns, medium height structures, and Lakefront access.</w:t>
      </w:r>
    </w:p>
    <w:p w14:paraId="5F0EBB38" w14:textId="77777777" w:rsidR="00F85E3E" w:rsidRPr="003E653C" w:rsidRDefault="00F85E3E" w:rsidP="00F85E3E">
      <w:pPr>
        <w:pStyle w:val="ListParagraph"/>
        <w:numPr>
          <w:ilvl w:val="0"/>
          <w:numId w:val="32"/>
        </w:numPr>
        <w:spacing w:after="200" w:line="276" w:lineRule="auto"/>
      </w:pPr>
      <w:r w:rsidRPr="003E653C">
        <w:t>Service Volume 7: A Tier 1 area comprising the background areas encompassing the other six Service Volumes, reserved for low-risk operations.</w:t>
      </w:r>
    </w:p>
    <w:p w14:paraId="617A8BD3" w14:textId="44566792" w:rsidR="00B60A92" w:rsidRDefault="00F85E3E" w:rsidP="00FD53D3">
      <w:pPr>
        <w:jc w:val="both"/>
        <w:rPr>
          <w:rFonts w:ascii="Calibri" w:hAnsi="Calibri" w:cs="Arial"/>
        </w:rPr>
      </w:pPr>
      <w:r>
        <w:rPr>
          <w:rFonts w:ascii="Calibri" w:hAnsi="Calibri" w:cs="Arial"/>
        </w:rPr>
        <w:t xml:space="preserve">As the NEOFIX team plans the next round of deployment, we intend to pursue a “multi-modal” sensing approach to managing </w:t>
      </w:r>
      <w:r w:rsidR="00B60A92">
        <w:rPr>
          <w:rFonts w:ascii="Calibri" w:hAnsi="Calibri" w:cs="Arial"/>
        </w:rPr>
        <w:t>detection and airspace awareness within a given service volume.</w:t>
      </w:r>
      <w:r w:rsidR="00130A80">
        <w:rPr>
          <w:rFonts w:ascii="Calibri" w:hAnsi="Calibri" w:cs="Arial"/>
        </w:rPr>
        <w:t xml:space="preserve"> </w:t>
      </w:r>
      <w:r w:rsidR="00B60A92">
        <w:rPr>
          <w:rFonts w:ascii="Calibri" w:hAnsi="Calibri" w:cs="Arial"/>
        </w:rPr>
        <w:t>This approach involves progressively layering additional sensors to detect additional “non-participating” aircraft or increase accuracy of detection.</w:t>
      </w:r>
      <w:r w:rsidR="00130A80">
        <w:rPr>
          <w:rFonts w:ascii="Calibri" w:hAnsi="Calibri" w:cs="Arial"/>
        </w:rPr>
        <w:t xml:space="preserve"> </w:t>
      </w:r>
      <w:r w:rsidR="00B60A92">
        <w:rPr>
          <w:rFonts w:ascii="Calibri" w:hAnsi="Calibri" w:cs="Arial"/>
        </w:rPr>
        <w:t>Table 1 below provides an example of how this might work.</w:t>
      </w:r>
    </w:p>
    <w:tbl>
      <w:tblPr>
        <w:tblStyle w:val="TableGrid"/>
        <w:tblW w:w="9445" w:type="dxa"/>
        <w:tblLook w:val="04A0" w:firstRow="1" w:lastRow="0" w:firstColumn="1" w:lastColumn="0" w:noHBand="0" w:noVBand="1"/>
      </w:tblPr>
      <w:tblGrid>
        <w:gridCol w:w="1008"/>
        <w:gridCol w:w="2947"/>
        <w:gridCol w:w="5490"/>
      </w:tblGrid>
      <w:tr w:rsidR="00B60A92" w:rsidRPr="00C74849" w14:paraId="644A4EC9" w14:textId="77777777" w:rsidTr="00DD2C24">
        <w:trPr>
          <w:tblHeader/>
        </w:trPr>
        <w:tc>
          <w:tcPr>
            <w:tcW w:w="1008" w:type="dxa"/>
            <w:shd w:val="clear" w:color="auto" w:fill="0070C0"/>
          </w:tcPr>
          <w:p w14:paraId="6A73D2BA" w14:textId="77777777" w:rsidR="00B60A92" w:rsidRPr="00C74849" w:rsidRDefault="00B60A92" w:rsidP="008B137F">
            <w:pPr>
              <w:rPr>
                <w:b/>
                <w:bCs/>
                <w:color w:val="FFFFFF" w:themeColor="background1"/>
              </w:rPr>
            </w:pPr>
            <w:r w:rsidRPr="00C74849">
              <w:rPr>
                <w:b/>
                <w:bCs/>
                <w:color w:val="FFFFFF" w:themeColor="background1"/>
              </w:rPr>
              <w:t>Tier</w:t>
            </w:r>
          </w:p>
        </w:tc>
        <w:tc>
          <w:tcPr>
            <w:tcW w:w="2947" w:type="dxa"/>
            <w:shd w:val="clear" w:color="auto" w:fill="0070C0"/>
          </w:tcPr>
          <w:p w14:paraId="786818FC" w14:textId="77777777" w:rsidR="00B60A92" w:rsidRPr="00C74849" w:rsidRDefault="00B60A92" w:rsidP="008B137F">
            <w:pPr>
              <w:rPr>
                <w:b/>
                <w:bCs/>
                <w:color w:val="FFFFFF" w:themeColor="background1"/>
              </w:rPr>
            </w:pPr>
            <w:r w:rsidRPr="00C74849">
              <w:rPr>
                <w:b/>
                <w:bCs/>
                <w:color w:val="FFFFFF" w:themeColor="background1"/>
              </w:rPr>
              <w:t>Example Sensors</w:t>
            </w:r>
          </w:p>
        </w:tc>
        <w:tc>
          <w:tcPr>
            <w:tcW w:w="5490" w:type="dxa"/>
            <w:shd w:val="clear" w:color="auto" w:fill="0070C0"/>
          </w:tcPr>
          <w:p w14:paraId="5191DFFA" w14:textId="77777777" w:rsidR="00B60A92" w:rsidRPr="00C74849" w:rsidRDefault="00B60A92" w:rsidP="008B137F">
            <w:pPr>
              <w:rPr>
                <w:b/>
                <w:bCs/>
                <w:color w:val="FFFFFF" w:themeColor="background1"/>
              </w:rPr>
            </w:pPr>
            <w:r w:rsidRPr="00C74849">
              <w:rPr>
                <w:b/>
                <w:bCs/>
                <w:color w:val="FFFFFF" w:themeColor="background1"/>
              </w:rPr>
              <w:t>Example Coverage Area Type(s)</w:t>
            </w:r>
          </w:p>
        </w:tc>
      </w:tr>
      <w:tr w:rsidR="00B60A92" w:rsidRPr="00C74849" w14:paraId="25499B4C" w14:textId="77777777" w:rsidTr="00DD2C24">
        <w:trPr>
          <w:trHeight w:val="908"/>
        </w:trPr>
        <w:tc>
          <w:tcPr>
            <w:tcW w:w="1008" w:type="dxa"/>
          </w:tcPr>
          <w:p w14:paraId="11BD747A" w14:textId="77777777" w:rsidR="00B60A92" w:rsidRPr="00C74849" w:rsidRDefault="00B60A92" w:rsidP="008B137F">
            <w:r w:rsidRPr="00C74849">
              <w:t>Tier 1</w:t>
            </w:r>
            <w:r>
              <w:t xml:space="preserve"> (Green)</w:t>
            </w:r>
          </w:p>
        </w:tc>
        <w:tc>
          <w:tcPr>
            <w:tcW w:w="2947" w:type="dxa"/>
          </w:tcPr>
          <w:p w14:paraId="2C2A1EAC" w14:textId="77777777" w:rsidR="00B60A92" w:rsidRPr="00C74849" w:rsidRDefault="00B60A92" w:rsidP="008B137F">
            <w:pPr>
              <w:ind w:left="73"/>
            </w:pPr>
            <w:r w:rsidRPr="00C74849">
              <w:t>Procedural deconfliction +</w:t>
            </w:r>
          </w:p>
          <w:p w14:paraId="66E788B8" w14:textId="77777777" w:rsidR="00B60A92" w:rsidRPr="00C74849" w:rsidRDefault="00B60A92" w:rsidP="00B60A92">
            <w:pPr>
              <w:pStyle w:val="ListParagraph"/>
              <w:numPr>
                <w:ilvl w:val="0"/>
                <w:numId w:val="33"/>
              </w:numPr>
              <w:ind w:left="343" w:hanging="270"/>
            </w:pPr>
            <w:r w:rsidRPr="00C74849">
              <w:t>RemoteID</w:t>
            </w:r>
          </w:p>
          <w:p w14:paraId="5B74EBAF" w14:textId="77777777" w:rsidR="00B60A92" w:rsidRPr="00C74849" w:rsidRDefault="00B60A92" w:rsidP="00B60A92">
            <w:pPr>
              <w:pStyle w:val="ListParagraph"/>
              <w:numPr>
                <w:ilvl w:val="0"/>
                <w:numId w:val="33"/>
              </w:numPr>
              <w:ind w:left="343" w:hanging="270"/>
            </w:pPr>
            <w:r w:rsidRPr="00C74849">
              <w:t>ADS-B</w:t>
            </w:r>
          </w:p>
          <w:p w14:paraId="2F82878B" w14:textId="77777777" w:rsidR="00B60A92" w:rsidRPr="00C74849" w:rsidRDefault="00B60A92" w:rsidP="00B60A92">
            <w:pPr>
              <w:pStyle w:val="ListParagraph"/>
              <w:numPr>
                <w:ilvl w:val="0"/>
                <w:numId w:val="33"/>
              </w:numPr>
              <w:ind w:left="343" w:hanging="270"/>
            </w:pPr>
            <w:r w:rsidRPr="00C74849">
              <w:t>Weather</w:t>
            </w:r>
          </w:p>
          <w:p w14:paraId="3D96B9B6" w14:textId="77777777" w:rsidR="00B60A92" w:rsidRPr="00C74849" w:rsidRDefault="00B60A92" w:rsidP="00B60A92">
            <w:pPr>
              <w:pStyle w:val="ListParagraph"/>
              <w:numPr>
                <w:ilvl w:val="0"/>
                <w:numId w:val="33"/>
              </w:numPr>
              <w:ind w:left="343" w:hanging="270"/>
            </w:pPr>
            <w:r w:rsidRPr="00C74849">
              <w:t>GNSS RTK beacons</w:t>
            </w:r>
          </w:p>
        </w:tc>
        <w:tc>
          <w:tcPr>
            <w:tcW w:w="5490" w:type="dxa"/>
          </w:tcPr>
          <w:p w14:paraId="148AA0DB" w14:textId="77777777" w:rsidR="00B60A92" w:rsidRPr="00C74849" w:rsidRDefault="00B60A92" w:rsidP="008B137F">
            <w:r w:rsidRPr="00C74849">
              <w:t>Low Density Rural</w:t>
            </w:r>
            <w:r w:rsidRPr="00C74849">
              <w:br/>
              <w:t>sUAS operations at low weigh</w:t>
            </w:r>
            <w:r>
              <w:t>t / altitudes / Part 107</w:t>
            </w:r>
            <w:r w:rsidRPr="00C74849">
              <w:br/>
              <w:t>Procedurally deconflicted AAM at higher altitudes</w:t>
            </w:r>
          </w:p>
        </w:tc>
      </w:tr>
      <w:tr w:rsidR="00B60A92" w:rsidRPr="00C74849" w14:paraId="1C8F755F" w14:textId="77777777" w:rsidTr="00DD2C24">
        <w:trPr>
          <w:trHeight w:val="962"/>
        </w:trPr>
        <w:tc>
          <w:tcPr>
            <w:tcW w:w="1008" w:type="dxa"/>
          </w:tcPr>
          <w:p w14:paraId="13D76CC2" w14:textId="77777777" w:rsidR="00B60A92" w:rsidRPr="00C74849" w:rsidRDefault="00B60A92" w:rsidP="008B137F">
            <w:r w:rsidRPr="00C74849">
              <w:t>Tier 2</w:t>
            </w:r>
            <w:r>
              <w:t xml:space="preserve"> (Yellow)</w:t>
            </w:r>
          </w:p>
        </w:tc>
        <w:tc>
          <w:tcPr>
            <w:tcW w:w="2947" w:type="dxa"/>
          </w:tcPr>
          <w:p w14:paraId="4A740027" w14:textId="77777777" w:rsidR="00B60A92" w:rsidRPr="00C74849" w:rsidRDefault="00B60A92" w:rsidP="008B137F">
            <w:r w:rsidRPr="00C74849">
              <w:t>Tier 1+</w:t>
            </w:r>
          </w:p>
          <w:p w14:paraId="5F36C26A" w14:textId="77777777" w:rsidR="00B60A92" w:rsidRPr="00C74849" w:rsidRDefault="00B60A92" w:rsidP="00B60A92">
            <w:pPr>
              <w:pStyle w:val="ListParagraph"/>
              <w:numPr>
                <w:ilvl w:val="0"/>
                <w:numId w:val="34"/>
              </w:numPr>
            </w:pPr>
            <w:r w:rsidRPr="00C74849">
              <w:t>Audio</w:t>
            </w:r>
          </w:p>
          <w:p w14:paraId="52CD4C13" w14:textId="77777777" w:rsidR="00B60A92" w:rsidRPr="00C74849" w:rsidRDefault="00B60A92" w:rsidP="00B60A92">
            <w:pPr>
              <w:pStyle w:val="ListParagraph"/>
              <w:numPr>
                <w:ilvl w:val="0"/>
                <w:numId w:val="34"/>
              </w:numPr>
            </w:pPr>
            <w:r w:rsidRPr="00C74849">
              <w:t>Optical</w:t>
            </w:r>
          </w:p>
          <w:p w14:paraId="28EC6080" w14:textId="77777777" w:rsidR="00B60A92" w:rsidRPr="00C74849" w:rsidRDefault="00B60A92" w:rsidP="00B60A92">
            <w:pPr>
              <w:pStyle w:val="ListParagraph"/>
              <w:numPr>
                <w:ilvl w:val="0"/>
                <w:numId w:val="34"/>
              </w:numPr>
            </w:pPr>
            <w:r w:rsidRPr="00C74849">
              <w:t>RF / RDF</w:t>
            </w:r>
          </w:p>
        </w:tc>
        <w:tc>
          <w:tcPr>
            <w:tcW w:w="5490" w:type="dxa"/>
          </w:tcPr>
          <w:p w14:paraId="7A72AE23" w14:textId="77777777" w:rsidR="00B60A92" w:rsidRPr="00C74849" w:rsidRDefault="00B60A92" w:rsidP="008B137F">
            <w:r w:rsidRPr="00C74849">
              <w:t>Low Density Rural Cargo</w:t>
            </w:r>
            <w:r w:rsidRPr="00C74849">
              <w:br/>
              <w:t>Suburban Metro sUAS package delivery</w:t>
            </w:r>
            <w:r w:rsidRPr="00C74849">
              <w:br/>
            </w:r>
            <w:r>
              <w:t>Group 2 long distance / Group 3</w:t>
            </w:r>
            <w:r w:rsidRPr="00C74849">
              <w:t xml:space="preserve"> UAS conducting survey activities</w:t>
            </w:r>
          </w:p>
        </w:tc>
      </w:tr>
      <w:tr w:rsidR="00B60A92" w:rsidRPr="00C74849" w14:paraId="55200DD1" w14:textId="77777777" w:rsidTr="00DD2C24">
        <w:tc>
          <w:tcPr>
            <w:tcW w:w="1008" w:type="dxa"/>
          </w:tcPr>
          <w:p w14:paraId="46966C58" w14:textId="77777777" w:rsidR="00B60A92" w:rsidRPr="00C74849" w:rsidRDefault="00B60A92" w:rsidP="008B137F">
            <w:r w:rsidRPr="00C74849">
              <w:t>Tier 3</w:t>
            </w:r>
            <w:r>
              <w:t xml:space="preserve"> (Red)</w:t>
            </w:r>
          </w:p>
        </w:tc>
        <w:tc>
          <w:tcPr>
            <w:tcW w:w="2947" w:type="dxa"/>
          </w:tcPr>
          <w:p w14:paraId="13C7339A" w14:textId="77777777" w:rsidR="00B60A92" w:rsidRPr="00C74849" w:rsidRDefault="00B60A92" w:rsidP="008B137F">
            <w:r w:rsidRPr="00C74849">
              <w:t>Tier 2+</w:t>
            </w:r>
          </w:p>
          <w:p w14:paraId="5C13674C" w14:textId="77777777" w:rsidR="00B60A92" w:rsidRPr="00C74849" w:rsidRDefault="00B60A92" w:rsidP="00B60A92">
            <w:pPr>
              <w:pStyle w:val="ListParagraph"/>
              <w:numPr>
                <w:ilvl w:val="0"/>
                <w:numId w:val="35"/>
              </w:numPr>
            </w:pPr>
            <w:r w:rsidRPr="00C74849">
              <w:t>Radar/LIDAR</w:t>
            </w:r>
          </w:p>
          <w:p w14:paraId="6F6EABF8" w14:textId="77777777" w:rsidR="00B60A92" w:rsidRPr="00C74849" w:rsidRDefault="00B60A92" w:rsidP="008B137F"/>
        </w:tc>
        <w:tc>
          <w:tcPr>
            <w:tcW w:w="5490" w:type="dxa"/>
          </w:tcPr>
          <w:p w14:paraId="4CBEF73F" w14:textId="77777777" w:rsidR="00B60A92" w:rsidRPr="00C74849" w:rsidRDefault="00B60A92" w:rsidP="008B137F">
            <w:r w:rsidRPr="00C74849">
              <w:t>Major Urban Area, Airports</w:t>
            </w:r>
            <w:r w:rsidRPr="00C74849">
              <w:br/>
              <w:t>UAM Vehicle Vertiport Areas</w:t>
            </w:r>
            <w:r w:rsidRPr="00C74849">
              <w:br/>
              <w:t>sUAS package delivery at high weight</w:t>
            </w:r>
          </w:p>
        </w:tc>
      </w:tr>
    </w:tbl>
    <w:p w14:paraId="7299BAED" w14:textId="356D2300" w:rsidR="00B60A92" w:rsidRDefault="00B60A92" w:rsidP="00B60A92">
      <w:pPr>
        <w:jc w:val="center"/>
      </w:pPr>
      <w:r w:rsidRPr="00C74849">
        <w:rPr>
          <w:i/>
        </w:rPr>
        <w:t xml:space="preserve">Table </w:t>
      </w:r>
      <w:r>
        <w:rPr>
          <w:i/>
        </w:rPr>
        <w:t>1</w:t>
      </w:r>
      <w:r w:rsidRPr="00C74849">
        <w:rPr>
          <w:i/>
        </w:rPr>
        <w:t>: Examples of Tiered Sensor Infrastructure</w:t>
      </w:r>
    </w:p>
    <w:p w14:paraId="7BD70DC3" w14:textId="77777777" w:rsidR="00F85E3E" w:rsidRPr="0014165C" w:rsidRDefault="00F85E3E" w:rsidP="00FD53D3">
      <w:pPr>
        <w:jc w:val="both"/>
        <w:rPr>
          <w:rFonts w:ascii="Calibri" w:hAnsi="Calibri" w:cs="Arial"/>
        </w:rPr>
      </w:pPr>
    </w:p>
    <w:p w14:paraId="163608F0" w14:textId="320193DD" w:rsidR="00006550" w:rsidRPr="0014165C" w:rsidRDefault="00006550">
      <w:pPr>
        <w:rPr>
          <w:rFonts w:ascii="Calibri" w:hAnsi="Calibri" w:cs="Arial"/>
        </w:rPr>
      </w:pPr>
      <w:r w:rsidRPr="0014165C">
        <w:rPr>
          <w:rFonts w:ascii="Calibri" w:hAnsi="Calibri" w:cs="Arial"/>
        </w:rPr>
        <w:br w:type="page"/>
      </w:r>
    </w:p>
    <w:p w14:paraId="19ACEC2B" w14:textId="7CD877A2" w:rsidR="00006550" w:rsidRPr="0014165C" w:rsidRDefault="00006550" w:rsidP="00DA2130">
      <w:pPr>
        <w:pStyle w:val="Heading1"/>
        <w:spacing w:before="0" w:after="0"/>
        <w:jc w:val="center"/>
      </w:pPr>
      <w:r w:rsidRPr="0014165C">
        <w:lastRenderedPageBreak/>
        <w:t>Enclosure 2:</w:t>
      </w:r>
      <w:r w:rsidR="00881A63">
        <w:t xml:space="preserve"> </w:t>
      </w:r>
      <w:r w:rsidRPr="0014165C">
        <w:t>Vendor Questionnaire</w:t>
      </w:r>
    </w:p>
    <w:p w14:paraId="043EC325" w14:textId="77777777" w:rsidR="003C4F66" w:rsidRPr="0014165C" w:rsidRDefault="003C4F66" w:rsidP="0014165C">
      <w:pPr>
        <w:pStyle w:val="Heading1"/>
        <w:rPr>
          <w:rFonts w:ascii="Cambria" w:hAnsi="Cambria"/>
        </w:rPr>
      </w:pPr>
      <w:r w:rsidRPr="0014165C">
        <w:rPr>
          <w:rFonts w:ascii="Cambria" w:hAnsi="Cambria"/>
        </w:rPr>
        <w:t>Vendor Information</w:t>
      </w:r>
    </w:p>
    <w:p w14:paraId="76D11A8F" w14:textId="77777777" w:rsidR="003C4F66" w:rsidRPr="0014165C" w:rsidRDefault="003C4F66" w:rsidP="003C4F66">
      <w:pPr>
        <w:rPr>
          <w:rFonts w:ascii="Calibri" w:hAnsi="Calibri"/>
          <w:b/>
          <w:bCs/>
        </w:rPr>
      </w:pPr>
      <w:r w:rsidRPr="0014165C">
        <w:rPr>
          <w:rFonts w:ascii="Calibri" w:hAnsi="Calibri"/>
          <w:b/>
          <w:bCs/>
        </w:rPr>
        <w:t>Vendor Name: __________________________________________________</w:t>
      </w:r>
    </w:p>
    <w:p w14:paraId="4EF4E206" w14:textId="77777777" w:rsidR="003C4F66" w:rsidRPr="0014165C" w:rsidRDefault="003C4F66" w:rsidP="003C4F66">
      <w:pPr>
        <w:rPr>
          <w:rFonts w:ascii="Calibri" w:hAnsi="Calibri"/>
          <w:b/>
          <w:bCs/>
        </w:rPr>
      </w:pPr>
      <w:r w:rsidRPr="0014165C">
        <w:rPr>
          <w:rFonts w:ascii="Calibri" w:hAnsi="Calibri"/>
          <w:b/>
          <w:bCs/>
        </w:rPr>
        <w:t>Submitted Sensor Information (check all modes covered by proposed unit)</w:t>
      </w:r>
    </w:p>
    <w:p w14:paraId="238FE69C" w14:textId="77777777" w:rsidR="003C4F66" w:rsidRPr="0014165C" w:rsidRDefault="003C4F66" w:rsidP="003C4F66">
      <w:pPr>
        <w:rPr>
          <w:rFonts w:ascii="Calibri" w:hAnsi="Calibri"/>
          <w:b/>
          <w:bCs/>
        </w:rPr>
      </w:pPr>
      <w:r w:rsidRPr="0014165C">
        <w:rPr>
          <w:rFonts w:ascii="Calibri" w:hAnsi="Calibri"/>
          <w:b/>
          <w:bCs/>
        </w:rPr>
        <w:t>Sensor Make and Model: _________________________________________</w:t>
      </w:r>
    </w:p>
    <w:tbl>
      <w:tblPr>
        <w:tblStyle w:val="GridTable4-Accent1"/>
        <w:tblW w:w="0" w:type="auto"/>
        <w:tblLook w:val="04A0" w:firstRow="1" w:lastRow="0" w:firstColumn="1" w:lastColumn="0" w:noHBand="0" w:noVBand="1"/>
      </w:tblPr>
      <w:tblGrid>
        <w:gridCol w:w="2605"/>
        <w:gridCol w:w="6745"/>
      </w:tblGrid>
      <w:tr w:rsidR="003C4F66" w:rsidRPr="0014165C" w14:paraId="028407C4" w14:textId="77777777" w:rsidTr="00F85E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628EADC2" w14:textId="77777777" w:rsidR="003C4F66" w:rsidRPr="0014165C" w:rsidRDefault="003C4F66" w:rsidP="00F85E3E">
            <w:pPr>
              <w:rPr>
                <w:rFonts w:ascii="Calibri" w:hAnsi="Calibri"/>
              </w:rPr>
            </w:pPr>
            <w:r w:rsidRPr="0014165C">
              <w:rPr>
                <w:rFonts w:ascii="Calibri" w:hAnsi="Calibri"/>
              </w:rPr>
              <w:t>Category</w:t>
            </w:r>
          </w:p>
        </w:tc>
        <w:tc>
          <w:tcPr>
            <w:tcW w:w="6745" w:type="dxa"/>
          </w:tcPr>
          <w:p w14:paraId="16ACE96F" w14:textId="77777777" w:rsidR="003C4F66" w:rsidRPr="0014165C" w:rsidRDefault="003C4F66" w:rsidP="00F85E3E">
            <w:pPr>
              <w:cnfStyle w:val="100000000000" w:firstRow="1" w:lastRow="0" w:firstColumn="0" w:lastColumn="0" w:oddVBand="0" w:evenVBand="0" w:oddHBand="0" w:evenHBand="0" w:firstRowFirstColumn="0" w:firstRowLastColumn="0" w:lastRowFirstColumn="0" w:lastRowLastColumn="0"/>
              <w:rPr>
                <w:rFonts w:ascii="Calibri" w:hAnsi="Calibri"/>
              </w:rPr>
            </w:pPr>
            <w:r w:rsidRPr="0014165C">
              <w:rPr>
                <w:rFonts w:ascii="Calibri" w:hAnsi="Calibri"/>
              </w:rPr>
              <w:t>Detection Mode(s)</w:t>
            </w:r>
          </w:p>
        </w:tc>
      </w:tr>
      <w:tr w:rsidR="003C4F66" w:rsidRPr="0014165C" w14:paraId="0C3A93B0" w14:textId="77777777" w:rsidTr="00F85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1E2AA5C6" w14:textId="77777777" w:rsidR="003C4F66" w:rsidRPr="0014165C" w:rsidRDefault="003C4F66" w:rsidP="00F85E3E">
            <w:pPr>
              <w:rPr>
                <w:rFonts w:ascii="Calibri" w:hAnsi="Calibri"/>
              </w:rPr>
            </w:pPr>
            <w:r w:rsidRPr="0014165C">
              <w:rPr>
                <w:rFonts w:ascii="Calibri" w:hAnsi="Calibri"/>
              </w:rPr>
              <w:t>Passive Participating</w:t>
            </w:r>
          </w:p>
        </w:tc>
        <w:tc>
          <w:tcPr>
            <w:tcW w:w="6745" w:type="dxa"/>
          </w:tcPr>
          <w:p w14:paraId="65265FEA" w14:textId="77777777" w:rsidR="003C4F66" w:rsidRPr="0014165C" w:rsidRDefault="003C4F66" w:rsidP="00F85E3E">
            <w:pPr>
              <w:cnfStyle w:val="000000100000" w:firstRow="0" w:lastRow="0" w:firstColumn="0" w:lastColumn="0" w:oddVBand="0" w:evenVBand="0" w:oddHBand="1" w:evenHBand="0" w:firstRowFirstColumn="0" w:firstRowLastColumn="0" w:lastRowFirstColumn="0" w:lastRowLastColumn="0"/>
              <w:rPr>
                <w:rFonts w:ascii="Calibri" w:hAnsi="Calibri"/>
              </w:rPr>
            </w:pPr>
            <w:r w:rsidRPr="0014165C">
              <w:rPr>
                <w:rFonts w:ascii="Calibri" w:hAnsi="Calibri"/>
              </w:rPr>
              <w:t>___ ADS-B</w:t>
            </w:r>
            <w:r w:rsidRPr="0014165C">
              <w:rPr>
                <w:rFonts w:ascii="Calibri" w:hAnsi="Calibri"/>
              </w:rPr>
              <w:tab/>
              <w:t>___ RemoteID</w:t>
            </w:r>
            <w:r w:rsidRPr="0014165C">
              <w:rPr>
                <w:rFonts w:ascii="Calibri" w:hAnsi="Calibri"/>
              </w:rPr>
              <w:tab/>
              <w:t>___ Other (describe below)</w:t>
            </w:r>
          </w:p>
        </w:tc>
      </w:tr>
      <w:tr w:rsidR="003C4F66" w:rsidRPr="0014165C" w14:paraId="70881F3C" w14:textId="77777777" w:rsidTr="00F85E3E">
        <w:tc>
          <w:tcPr>
            <w:cnfStyle w:val="001000000000" w:firstRow="0" w:lastRow="0" w:firstColumn="1" w:lastColumn="0" w:oddVBand="0" w:evenVBand="0" w:oddHBand="0" w:evenHBand="0" w:firstRowFirstColumn="0" w:firstRowLastColumn="0" w:lastRowFirstColumn="0" w:lastRowLastColumn="0"/>
            <w:tcW w:w="2605" w:type="dxa"/>
          </w:tcPr>
          <w:p w14:paraId="3E408E32" w14:textId="77777777" w:rsidR="003C4F66" w:rsidRPr="0014165C" w:rsidRDefault="003C4F66" w:rsidP="00F85E3E">
            <w:pPr>
              <w:rPr>
                <w:rFonts w:ascii="Calibri" w:hAnsi="Calibri"/>
              </w:rPr>
            </w:pPr>
            <w:r w:rsidRPr="0014165C">
              <w:rPr>
                <w:rFonts w:ascii="Calibri" w:hAnsi="Calibri"/>
              </w:rPr>
              <w:t>Passive Non-Participating</w:t>
            </w:r>
          </w:p>
        </w:tc>
        <w:tc>
          <w:tcPr>
            <w:tcW w:w="6745" w:type="dxa"/>
          </w:tcPr>
          <w:p w14:paraId="4D9BE40A" w14:textId="77777777" w:rsidR="003C4F66" w:rsidRPr="0014165C" w:rsidRDefault="003C4F66" w:rsidP="00F85E3E">
            <w:pPr>
              <w:cnfStyle w:val="000000000000" w:firstRow="0" w:lastRow="0" w:firstColumn="0" w:lastColumn="0" w:oddVBand="0" w:evenVBand="0" w:oddHBand="0" w:evenHBand="0" w:firstRowFirstColumn="0" w:firstRowLastColumn="0" w:lastRowFirstColumn="0" w:lastRowLastColumn="0"/>
              <w:rPr>
                <w:rFonts w:ascii="Calibri" w:hAnsi="Calibri"/>
              </w:rPr>
            </w:pPr>
            <w:r w:rsidRPr="0014165C">
              <w:rPr>
                <w:rFonts w:ascii="Calibri" w:hAnsi="Calibri"/>
              </w:rPr>
              <w:t>___ Audio</w:t>
            </w:r>
            <w:r w:rsidRPr="0014165C">
              <w:rPr>
                <w:rFonts w:ascii="Calibri" w:hAnsi="Calibri"/>
              </w:rPr>
              <w:tab/>
              <w:t>___ Electro-optical/Infrared</w:t>
            </w:r>
            <w:r w:rsidRPr="0014165C">
              <w:rPr>
                <w:rFonts w:ascii="Calibri" w:hAnsi="Calibri"/>
              </w:rPr>
              <w:tab/>
              <w:t>___ RF Signal Demodulation</w:t>
            </w:r>
            <w:r w:rsidRPr="0014165C">
              <w:rPr>
                <w:rFonts w:ascii="Calibri" w:hAnsi="Calibri"/>
              </w:rPr>
              <w:tab/>
              <w:t>___ Other (describe below)</w:t>
            </w:r>
          </w:p>
        </w:tc>
      </w:tr>
      <w:tr w:rsidR="003C4F66" w:rsidRPr="0014165C" w14:paraId="20742071" w14:textId="77777777" w:rsidTr="00F85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31232534" w14:textId="77777777" w:rsidR="003C4F66" w:rsidRPr="0014165C" w:rsidRDefault="003C4F66" w:rsidP="00F85E3E">
            <w:pPr>
              <w:rPr>
                <w:rFonts w:ascii="Calibri" w:hAnsi="Calibri"/>
              </w:rPr>
            </w:pPr>
            <w:r w:rsidRPr="0014165C">
              <w:rPr>
                <w:rFonts w:ascii="Calibri" w:hAnsi="Calibri"/>
              </w:rPr>
              <w:t>Active Participating</w:t>
            </w:r>
          </w:p>
        </w:tc>
        <w:tc>
          <w:tcPr>
            <w:tcW w:w="6745" w:type="dxa"/>
          </w:tcPr>
          <w:p w14:paraId="2C56FEA7" w14:textId="77777777" w:rsidR="003C4F66" w:rsidRPr="0014165C" w:rsidRDefault="003C4F66" w:rsidP="00F85E3E">
            <w:pPr>
              <w:cnfStyle w:val="000000100000" w:firstRow="0" w:lastRow="0" w:firstColumn="0" w:lastColumn="0" w:oddVBand="0" w:evenVBand="0" w:oddHBand="1" w:evenHBand="0" w:firstRowFirstColumn="0" w:firstRowLastColumn="0" w:lastRowFirstColumn="0" w:lastRowLastColumn="0"/>
              <w:rPr>
                <w:rFonts w:ascii="Calibri" w:hAnsi="Calibri"/>
              </w:rPr>
            </w:pPr>
            <w:r w:rsidRPr="0014165C">
              <w:rPr>
                <w:rFonts w:ascii="Calibri" w:hAnsi="Calibri"/>
              </w:rPr>
              <w:t>___ Secondary Radar</w:t>
            </w:r>
            <w:r w:rsidRPr="0014165C">
              <w:rPr>
                <w:rFonts w:ascii="Calibri" w:hAnsi="Calibri"/>
              </w:rPr>
              <w:tab/>
              <w:t>___ Other (describe below)</w:t>
            </w:r>
          </w:p>
        </w:tc>
      </w:tr>
      <w:tr w:rsidR="003C4F66" w:rsidRPr="0014165C" w14:paraId="00882BB8" w14:textId="77777777" w:rsidTr="00F85E3E">
        <w:tc>
          <w:tcPr>
            <w:cnfStyle w:val="001000000000" w:firstRow="0" w:lastRow="0" w:firstColumn="1" w:lastColumn="0" w:oddVBand="0" w:evenVBand="0" w:oddHBand="0" w:evenHBand="0" w:firstRowFirstColumn="0" w:firstRowLastColumn="0" w:lastRowFirstColumn="0" w:lastRowLastColumn="0"/>
            <w:tcW w:w="2605" w:type="dxa"/>
          </w:tcPr>
          <w:p w14:paraId="220D4560" w14:textId="77777777" w:rsidR="003C4F66" w:rsidRPr="0014165C" w:rsidRDefault="003C4F66" w:rsidP="00F85E3E">
            <w:pPr>
              <w:rPr>
                <w:rFonts w:ascii="Calibri" w:hAnsi="Calibri"/>
              </w:rPr>
            </w:pPr>
            <w:r w:rsidRPr="0014165C">
              <w:rPr>
                <w:rFonts w:ascii="Calibri" w:hAnsi="Calibri"/>
              </w:rPr>
              <w:t>Active Non-Participating</w:t>
            </w:r>
          </w:p>
        </w:tc>
        <w:tc>
          <w:tcPr>
            <w:tcW w:w="6745" w:type="dxa"/>
          </w:tcPr>
          <w:p w14:paraId="722B41CC" w14:textId="77777777" w:rsidR="003C4F66" w:rsidRPr="0014165C" w:rsidRDefault="003C4F66" w:rsidP="00F85E3E">
            <w:pPr>
              <w:cnfStyle w:val="000000000000" w:firstRow="0" w:lastRow="0" w:firstColumn="0" w:lastColumn="0" w:oddVBand="0" w:evenVBand="0" w:oddHBand="0" w:evenHBand="0" w:firstRowFirstColumn="0" w:firstRowLastColumn="0" w:lastRowFirstColumn="0" w:lastRowLastColumn="0"/>
              <w:rPr>
                <w:rFonts w:ascii="Calibri" w:hAnsi="Calibri"/>
              </w:rPr>
            </w:pPr>
            <w:r w:rsidRPr="0014165C">
              <w:rPr>
                <w:rFonts w:ascii="Calibri" w:hAnsi="Calibri"/>
              </w:rPr>
              <w:t>___ Primary Radar</w:t>
            </w:r>
            <w:r w:rsidRPr="0014165C">
              <w:rPr>
                <w:rFonts w:ascii="Calibri" w:hAnsi="Calibri"/>
              </w:rPr>
              <w:tab/>
              <w:t>___ Other (describe below)</w:t>
            </w:r>
          </w:p>
        </w:tc>
      </w:tr>
    </w:tbl>
    <w:p w14:paraId="0301E805" w14:textId="77777777" w:rsidR="003C4F66" w:rsidRPr="0014165C" w:rsidRDefault="003C4F66" w:rsidP="003C4F66">
      <w:pPr>
        <w:rPr>
          <w:rFonts w:ascii="Calibri" w:hAnsi="Calibri"/>
        </w:rPr>
      </w:pPr>
    </w:p>
    <w:p w14:paraId="7B2EC7CE" w14:textId="77777777" w:rsidR="003C4F66" w:rsidRPr="0014165C" w:rsidRDefault="003C4F66" w:rsidP="003C4F66">
      <w:pPr>
        <w:rPr>
          <w:rFonts w:ascii="Calibri" w:hAnsi="Calibri"/>
        </w:rPr>
      </w:pPr>
      <w:r w:rsidRPr="0014165C">
        <w:rPr>
          <w:rFonts w:ascii="Calibri" w:hAnsi="Calibri"/>
        </w:rPr>
        <w:t>Describe Other(s):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B413D2" w14:textId="3A782D9A" w:rsidR="003C4F66" w:rsidRPr="0014165C" w:rsidRDefault="003C4F66" w:rsidP="0014165C">
      <w:pPr>
        <w:pStyle w:val="Heading1"/>
        <w:rPr>
          <w:rFonts w:ascii="Cambria" w:hAnsi="Cambria"/>
        </w:rPr>
      </w:pPr>
      <w:r w:rsidRPr="0014165C">
        <w:rPr>
          <w:rFonts w:ascii="Cambria" w:hAnsi="Cambria"/>
        </w:rPr>
        <w:t>Technical</w:t>
      </w:r>
    </w:p>
    <w:p w14:paraId="336932AF" w14:textId="77777777" w:rsidR="003C4F66" w:rsidRPr="0014165C" w:rsidRDefault="003C4F66" w:rsidP="003C4F66">
      <w:pPr>
        <w:pStyle w:val="Heading2"/>
        <w:rPr>
          <w:rFonts w:ascii="Cambria" w:hAnsi="Cambria"/>
          <w:sz w:val="28"/>
          <w:szCs w:val="28"/>
        </w:rPr>
      </w:pPr>
      <w:r w:rsidRPr="0014165C">
        <w:rPr>
          <w:rFonts w:ascii="Cambria" w:hAnsi="Cambria"/>
          <w:sz w:val="28"/>
          <w:szCs w:val="28"/>
        </w:rPr>
        <w:t>System Detection Performance</w:t>
      </w:r>
    </w:p>
    <w:p w14:paraId="65CA43C8" w14:textId="77777777" w:rsidR="003C4F66" w:rsidRPr="0014165C" w:rsidRDefault="003C4F66" w:rsidP="003C4F66">
      <w:pPr>
        <w:rPr>
          <w:rFonts w:ascii="Calibri" w:hAnsi="Calibri"/>
        </w:rPr>
      </w:pPr>
      <w:r w:rsidRPr="0014165C">
        <w:rPr>
          <w:rFonts w:ascii="Calibri" w:hAnsi="Calibri"/>
        </w:rPr>
        <w:t>This section collects data on sensor coverage, including range and detection percentile for a given cross-section, field of view, and potential limitations in sensor detection and operating environment.</w:t>
      </w:r>
    </w:p>
    <w:p w14:paraId="1B973231" w14:textId="7ECB5912" w:rsidR="003C4F66" w:rsidRPr="0014165C" w:rsidRDefault="003C4F66" w:rsidP="003C4F66">
      <w:pPr>
        <w:rPr>
          <w:rFonts w:ascii="Calibri" w:hAnsi="Calibri"/>
        </w:rPr>
      </w:pPr>
      <w:r w:rsidRPr="0014165C">
        <w:rPr>
          <w:rFonts w:ascii="Calibri" w:hAnsi="Calibri"/>
        </w:rPr>
        <w:t xml:space="preserve">For the table below, please fill in </w:t>
      </w:r>
      <w:r w:rsidR="00EB7E90">
        <w:rPr>
          <w:rFonts w:ascii="Calibri" w:hAnsi="Calibri"/>
        </w:rPr>
        <w:t xml:space="preserve">the </w:t>
      </w:r>
      <w:r w:rsidRPr="0014165C">
        <w:rPr>
          <w:rFonts w:ascii="Calibri" w:hAnsi="Calibri"/>
        </w:rPr>
        <w:t xml:space="preserve">detection </w:t>
      </w:r>
      <w:r w:rsidRPr="0014165C">
        <w:rPr>
          <w:rFonts w:ascii="Calibri" w:hAnsi="Calibri"/>
          <w:b/>
          <w:bCs/>
        </w:rPr>
        <w:t xml:space="preserve">range </w:t>
      </w:r>
      <w:r w:rsidRPr="0014165C">
        <w:rPr>
          <w:rFonts w:ascii="Calibri" w:hAnsi="Calibri"/>
        </w:rPr>
        <w:t xml:space="preserve">in meters by </w:t>
      </w:r>
      <w:r w:rsidR="00EB7E90">
        <w:rPr>
          <w:rFonts w:ascii="Calibri" w:hAnsi="Calibri"/>
        </w:rPr>
        <w:t xml:space="preserve">the </w:t>
      </w:r>
      <w:r w:rsidRPr="0014165C">
        <w:rPr>
          <w:rFonts w:ascii="Calibri" w:hAnsi="Calibri"/>
        </w:rPr>
        <w:t>closest cross-section at or above each detection percentile.</w:t>
      </w:r>
      <w:r w:rsidR="00130A80">
        <w:rPr>
          <w:rFonts w:ascii="Calibri" w:hAnsi="Calibri"/>
        </w:rPr>
        <w:t xml:space="preserve"> </w:t>
      </w:r>
      <w:r w:rsidRPr="0014165C">
        <w:rPr>
          <w:rFonts w:ascii="Calibri" w:hAnsi="Calibri"/>
        </w:rPr>
        <w:t>If you do not have data</w:t>
      </w:r>
      <w:r w:rsidR="00F31267">
        <w:rPr>
          <w:rFonts w:ascii="Calibri" w:hAnsi="Calibri"/>
        </w:rPr>
        <w:t xml:space="preserve"> or the </w:t>
      </w:r>
      <w:proofErr w:type="gramStart"/>
      <w:r w:rsidR="00F31267">
        <w:rPr>
          <w:rFonts w:ascii="Calibri" w:hAnsi="Calibri"/>
        </w:rPr>
        <w:t>particular aircraft</w:t>
      </w:r>
      <w:proofErr w:type="gramEnd"/>
      <w:r w:rsidR="00F31267">
        <w:rPr>
          <w:rFonts w:ascii="Calibri" w:hAnsi="Calibri"/>
        </w:rPr>
        <w:t xml:space="preserve"> type is not applicable</w:t>
      </w:r>
      <w:r w:rsidRPr="0014165C">
        <w:rPr>
          <w:rFonts w:ascii="Calibri" w:hAnsi="Calibri"/>
        </w:rPr>
        <w:t>, leave the cell blank or</w:t>
      </w:r>
      <w:r w:rsidR="00EB7E90">
        <w:rPr>
          <w:rFonts w:ascii="Calibri" w:hAnsi="Calibri"/>
        </w:rPr>
        <w:t xml:space="preserve"> write</w:t>
      </w:r>
      <w:r w:rsidRPr="0014165C">
        <w:rPr>
          <w:rFonts w:ascii="Calibri" w:hAnsi="Calibri"/>
        </w:rPr>
        <w:t xml:space="preserve"> “N</w:t>
      </w:r>
      <w:r w:rsidR="00EB7E90">
        <w:rPr>
          <w:rFonts w:ascii="Calibri" w:hAnsi="Calibri"/>
        </w:rPr>
        <w:t>/</w:t>
      </w:r>
      <w:r w:rsidRPr="0014165C">
        <w:rPr>
          <w:rFonts w:ascii="Calibri" w:hAnsi="Calibri"/>
        </w:rPr>
        <w:t>A.” (28 Points)</w:t>
      </w:r>
    </w:p>
    <w:tbl>
      <w:tblPr>
        <w:tblStyle w:val="GridTable4-Accent1"/>
        <w:tblW w:w="0" w:type="auto"/>
        <w:tblLook w:val="04A0" w:firstRow="1" w:lastRow="0" w:firstColumn="1" w:lastColumn="0" w:noHBand="0" w:noVBand="1"/>
      </w:tblPr>
      <w:tblGrid>
        <w:gridCol w:w="1870"/>
        <w:gridCol w:w="1870"/>
        <w:gridCol w:w="1870"/>
        <w:gridCol w:w="1870"/>
        <w:gridCol w:w="1870"/>
      </w:tblGrid>
      <w:tr w:rsidR="003C4F66" w:rsidRPr="0014165C" w14:paraId="3B21CFDD" w14:textId="77777777" w:rsidTr="00F85E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126D2FCF" w14:textId="77777777" w:rsidR="003C4F66" w:rsidRPr="0014165C" w:rsidRDefault="003C4F66" w:rsidP="00F85E3E">
            <w:pPr>
              <w:rPr>
                <w:rFonts w:ascii="Calibri" w:hAnsi="Calibri"/>
              </w:rPr>
            </w:pPr>
            <w:r w:rsidRPr="0014165C">
              <w:rPr>
                <w:rFonts w:ascii="Calibri" w:hAnsi="Calibri"/>
              </w:rPr>
              <w:t>Cross Section x Percentile (Range)</w:t>
            </w:r>
          </w:p>
        </w:tc>
        <w:tc>
          <w:tcPr>
            <w:tcW w:w="1870" w:type="dxa"/>
          </w:tcPr>
          <w:p w14:paraId="01CFDFE9" w14:textId="77777777" w:rsidR="003C4F66" w:rsidRPr="0014165C" w:rsidRDefault="003C4F66" w:rsidP="00F85E3E">
            <w:pPr>
              <w:cnfStyle w:val="100000000000" w:firstRow="1" w:lastRow="0" w:firstColumn="0" w:lastColumn="0" w:oddVBand="0" w:evenVBand="0" w:oddHBand="0" w:evenHBand="0" w:firstRowFirstColumn="0" w:firstRowLastColumn="0" w:lastRowFirstColumn="0" w:lastRowLastColumn="0"/>
              <w:rPr>
                <w:rFonts w:ascii="Calibri" w:hAnsi="Calibri"/>
              </w:rPr>
            </w:pPr>
            <w:r w:rsidRPr="0014165C">
              <w:rPr>
                <w:rFonts w:ascii="Calibri" w:hAnsi="Calibri"/>
              </w:rPr>
              <w:t>Cessna 208 / Caravan</w:t>
            </w:r>
          </w:p>
        </w:tc>
        <w:tc>
          <w:tcPr>
            <w:tcW w:w="1870" w:type="dxa"/>
          </w:tcPr>
          <w:p w14:paraId="1ECD9A9B" w14:textId="77777777" w:rsidR="003C4F66" w:rsidRPr="0014165C" w:rsidRDefault="003C4F66" w:rsidP="00F85E3E">
            <w:pPr>
              <w:cnfStyle w:val="100000000000" w:firstRow="1" w:lastRow="0" w:firstColumn="0" w:lastColumn="0" w:oddVBand="0" w:evenVBand="0" w:oddHBand="0" w:evenHBand="0" w:firstRowFirstColumn="0" w:firstRowLastColumn="0" w:lastRowFirstColumn="0" w:lastRowLastColumn="0"/>
              <w:rPr>
                <w:rFonts w:ascii="Calibri" w:hAnsi="Calibri"/>
              </w:rPr>
            </w:pPr>
            <w:r w:rsidRPr="0014165C">
              <w:rPr>
                <w:rFonts w:ascii="Calibri" w:hAnsi="Calibri"/>
              </w:rPr>
              <w:t>Cessna 172</w:t>
            </w:r>
          </w:p>
        </w:tc>
        <w:tc>
          <w:tcPr>
            <w:tcW w:w="1870" w:type="dxa"/>
          </w:tcPr>
          <w:p w14:paraId="50B0DF30" w14:textId="77777777" w:rsidR="003C4F66" w:rsidRPr="0014165C" w:rsidRDefault="003C4F66" w:rsidP="00F85E3E">
            <w:pPr>
              <w:cnfStyle w:val="100000000000" w:firstRow="1" w:lastRow="0" w:firstColumn="0" w:lastColumn="0" w:oddVBand="0" w:evenVBand="0" w:oddHBand="0" w:evenHBand="0" w:firstRowFirstColumn="0" w:firstRowLastColumn="0" w:lastRowFirstColumn="0" w:lastRowLastColumn="0"/>
              <w:rPr>
                <w:rFonts w:ascii="Calibri" w:hAnsi="Calibri"/>
              </w:rPr>
            </w:pPr>
            <w:r w:rsidRPr="0014165C">
              <w:rPr>
                <w:rFonts w:ascii="Calibri" w:hAnsi="Calibri"/>
              </w:rPr>
              <w:t>DJI Matrice M30</w:t>
            </w:r>
          </w:p>
        </w:tc>
        <w:tc>
          <w:tcPr>
            <w:tcW w:w="1870" w:type="dxa"/>
          </w:tcPr>
          <w:p w14:paraId="2C6F0BBB" w14:textId="77777777" w:rsidR="003C4F66" w:rsidRPr="0014165C" w:rsidRDefault="003C4F66" w:rsidP="00F85E3E">
            <w:pPr>
              <w:cnfStyle w:val="100000000000" w:firstRow="1" w:lastRow="0" w:firstColumn="0" w:lastColumn="0" w:oddVBand="0" w:evenVBand="0" w:oddHBand="0" w:evenHBand="0" w:firstRowFirstColumn="0" w:firstRowLastColumn="0" w:lastRowFirstColumn="0" w:lastRowLastColumn="0"/>
              <w:rPr>
                <w:rFonts w:ascii="Calibri" w:hAnsi="Calibri"/>
              </w:rPr>
            </w:pPr>
            <w:r w:rsidRPr="0014165C">
              <w:rPr>
                <w:rFonts w:ascii="Calibri" w:hAnsi="Calibri"/>
              </w:rPr>
              <w:t>DJI Mavic 3</w:t>
            </w:r>
          </w:p>
        </w:tc>
      </w:tr>
      <w:tr w:rsidR="003C4F66" w:rsidRPr="0014165C" w14:paraId="4EDF4AD8" w14:textId="77777777" w:rsidTr="00F85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1B301D57" w14:textId="77777777" w:rsidR="003C4F66" w:rsidRPr="0014165C" w:rsidRDefault="003C4F66" w:rsidP="00F85E3E">
            <w:pPr>
              <w:rPr>
                <w:rFonts w:ascii="Calibri" w:hAnsi="Calibri"/>
              </w:rPr>
            </w:pPr>
            <w:r w:rsidRPr="0014165C">
              <w:rPr>
                <w:rFonts w:ascii="Calibri" w:hAnsi="Calibri"/>
              </w:rPr>
              <w:t>99%</w:t>
            </w:r>
          </w:p>
        </w:tc>
        <w:tc>
          <w:tcPr>
            <w:tcW w:w="1870" w:type="dxa"/>
          </w:tcPr>
          <w:p w14:paraId="1FE25418" w14:textId="77777777" w:rsidR="003C4F66" w:rsidRPr="0014165C" w:rsidRDefault="003C4F66" w:rsidP="00F85E3E">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1870" w:type="dxa"/>
          </w:tcPr>
          <w:p w14:paraId="48C0ED1E" w14:textId="77777777" w:rsidR="003C4F66" w:rsidRPr="0014165C" w:rsidRDefault="003C4F66" w:rsidP="00F85E3E">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1870" w:type="dxa"/>
          </w:tcPr>
          <w:p w14:paraId="2C556DEB" w14:textId="77777777" w:rsidR="003C4F66" w:rsidRPr="0014165C" w:rsidRDefault="003C4F66" w:rsidP="00F85E3E">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1870" w:type="dxa"/>
          </w:tcPr>
          <w:p w14:paraId="646697ED" w14:textId="77777777" w:rsidR="003C4F66" w:rsidRPr="0014165C" w:rsidRDefault="003C4F66" w:rsidP="00F85E3E">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3C4F66" w:rsidRPr="0014165C" w14:paraId="7AF1FC98" w14:textId="77777777" w:rsidTr="00F85E3E">
        <w:tc>
          <w:tcPr>
            <w:cnfStyle w:val="001000000000" w:firstRow="0" w:lastRow="0" w:firstColumn="1" w:lastColumn="0" w:oddVBand="0" w:evenVBand="0" w:oddHBand="0" w:evenHBand="0" w:firstRowFirstColumn="0" w:firstRowLastColumn="0" w:lastRowFirstColumn="0" w:lastRowLastColumn="0"/>
            <w:tcW w:w="1870" w:type="dxa"/>
          </w:tcPr>
          <w:p w14:paraId="674721F3" w14:textId="77777777" w:rsidR="003C4F66" w:rsidRPr="0014165C" w:rsidRDefault="003C4F66" w:rsidP="00F85E3E">
            <w:pPr>
              <w:rPr>
                <w:rFonts w:ascii="Calibri" w:hAnsi="Calibri"/>
              </w:rPr>
            </w:pPr>
            <w:r w:rsidRPr="0014165C">
              <w:rPr>
                <w:rFonts w:ascii="Calibri" w:hAnsi="Calibri"/>
              </w:rPr>
              <w:t>97%</w:t>
            </w:r>
          </w:p>
        </w:tc>
        <w:tc>
          <w:tcPr>
            <w:tcW w:w="1870" w:type="dxa"/>
          </w:tcPr>
          <w:p w14:paraId="2EEE4D2E" w14:textId="77777777" w:rsidR="003C4F66" w:rsidRPr="0014165C" w:rsidRDefault="003C4F66" w:rsidP="00F85E3E">
            <w:p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1870" w:type="dxa"/>
          </w:tcPr>
          <w:p w14:paraId="0713B8C1" w14:textId="77777777" w:rsidR="003C4F66" w:rsidRPr="0014165C" w:rsidRDefault="003C4F66" w:rsidP="00F85E3E">
            <w:p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1870" w:type="dxa"/>
          </w:tcPr>
          <w:p w14:paraId="1AA36BD4" w14:textId="77777777" w:rsidR="003C4F66" w:rsidRPr="0014165C" w:rsidRDefault="003C4F66" w:rsidP="00F85E3E">
            <w:p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1870" w:type="dxa"/>
          </w:tcPr>
          <w:p w14:paraId="0A6C61D6" w14:textId="77777777" w:rsidR="003C4F66" w:rsidRPr="0014165C" w:rsidRDefault="003C4F66" w:rsidP="00F85E3E">
            <w:pP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3C4F66" w:rsidRPr="0014165C" w14:paraId="6A741F6E" w14:textId="77777777" w:rsidTr="00F85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07459B7" w14:textId="77777777" w:rsidR="003C4F66" w:rsidRPr="0014165C" w:rsidRDefault="003C4F66" w:rsidP="00F85E3E">
            <w:pPr>
              <w:rPr>
                <w:rFonts w:ascii="Calibri" w:hAnsi="Calibri"/>
              </w:rPr>
            </w:pPr>
            <w:r w:rsidRPr="0014165C">
              <w:rPr>
                <w:rFonts w:ascii="Calibri" w:hAnsi="Calibri"/>
              </w:rPr>
              <w:t>95%</w:t>
            </w:r>
          </w:p>
        </w:tc>
        <w:tc>
          <w:tcPr>
            <w:tcW w:w="1870" w:type="dxa"/>
          </w:tcPr>
          <w:p w14:paraId="7AA29D1D" w14:textId="77777777" w:rsidR="003C4F66" w:rsidRPr="0014165C" w:rsidRDefault="003C4F66" w:rsidP="00F85E3E">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1870" w:type="dxa"/>
          </w:tcPr>
          <w:p w14:paraId="4B72675B" w14:textId="77777777" w:rsidR="003C4F66" w:rsidRPr="0014165C" w:rsidRDefault="003C4F66" w:rsidP="00F85E3E">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1870" w:type="dxa"/>
          </w:tcPr>
          <w:p w14:paraId="7EF3F7C7" w14:textId="77777777" w:rsidR="003C4F66" w:rsidRPr="0014165C" w:rsidRDefault="003C4F66" w:rsidP="00F85E3E">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1870" w:type="dxa"/>
          </w:tcPr>
          <w:p w14:paraId="707598CF" w14:textId="77777777" w:rsidR="003C4F66" w:rsidRPr="0014165C" w:rsidRDefault="003C4F66" w:rsidP="00F85E3E">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3C4F66" w:rsidRPr="0014165C" w14:paraId="758DBC80" w14:textId="77777777" w:rsidTr="00F85E3E">
        <w:tc>
          <w:tcPr>
            <w:cnfStyle w:val="001000000000" w:firstRow="0" w:lastRow="0" w:firstColumn="1" w:lastColumn="0" w:oddVBand="0" w:evenVBand="0" w:oddHBand="0" w:evenHBand="0" w:firstRowFirstColumn="0" w:firstRowLastColumn="0" w:lastRowFirstColumn="0" w:lastRowLastColumn="0"/>
            <w:tcW w:w="1870" w:type="dxa"/>
          </w:tcPr>
          <w:p w14:paraId="03E69DE6" w14:textId="77777777" w:rsidR="003C4F66" w:rsidRPr="0014165C" w:rsidRDefault="003C4F66" w:rsidP="00F85E3E">
            <w:pPr>
              <w:rPr>
                <w:rFonts w:ascii="Calibri" w:hAnsi="Calibri"/>
              </w:rPr>
            </w:pPr>
            <w:r w:rsidRPr="0014165C">
              <w:rPr>
                <w:rFonts w:ascii="Calibri" w:hAnsi="Calibri"/>
              </w:rPr>
              <w:t>90%</w:t>
            </w:r>
          </w:p>
        </w:tc>
        <w:tc>
          <w:tcPr>
            <w:tcW w:w="1870" w:type="dxa"/>
          </w:tcPr>
          <w:p w14:paraId="4144395A" w14:textId="77777777" w:rsidR="003C4F66" w:rsidRPr="0014165C" w:rsidRDefault="003C4F66" w:rsidP="00F85E3E">
            <w:p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1870" w:type="dxa"/>
          </w:tcPr>
          <w:p w14:paraId="7158FF65" w14:textId="77777777" w:rsidR="003C4F66" w:rsidRPr="0014165C" w:rsidRDefault="003C4F66" w:rsidP="00F85E3E">
            <w:p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1870" w:type="dxa"/>
          </w:tcPr>
          <w:p w14:paraId="7E4AAD64" w14:textId="77777777" w:rsidR="003C4F66" w:rsidRPr="0014165C" w:rsidRDefault="003C4F66" w:rsidP="00F85E3E">
            <w:p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1870" w:type="dxa"/>
          </w:tcPr>
          <w:p w14:paraId="11EABE28" w14:textId="77777777" w:rsidR="003C4F66" w:rsidRPr="0014165C" w:rsidRDefault="003C4F66" w:rsidP="00F85E3E">
            <w:pP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3C4F66" w:rsidRPr="0014165C" w14:paraId="3FE12C3A" w14:textId="77777777" w:rsidTr="00F85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59856EA3" w14:textId="77777777" w:rsidR="003C4F66" w:rsidRPr="0014165C" w:rsidRDefault="003C4F66" w:rsidP="00F85E3E">
            <w:pPr>
              <w:rPr>
                <w:rFonts w:ascii="Calibri" w:hAnsi="Calibri"/>
              </w:rPr>
            </w:pPr>
            <w:r w:rsidRPr="0014165C">
              <w:rPr>
                <w:rFonts w:ascii="Calibri" w:hAnsi="Calibri"/>
              </w:rPr>
              <w:lastRenderedPageBreak/>
              <w:t>85%</w:t>
            </w:r>
          </w:p>
        </w:tc>
        <w:tc>
          <w:tcPr>
            <w:tcW w:w="1870" w:type="dxa"/>
          </w:tcPr>
          <w:p w14:paraId="6EF25208" w14:textId="77777777" w:rsidR="003C4F66" w:rsidRPr="0014165C" w:rsidRDefault="003C4F66" w:rsidP="00F85E3E">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1870" w:type="dxa"/>
          </w:tcPr>
          <w:p w14:paraId="6141EF8B" w14:textId="77777777" w:rsidR="003C4F66" w:rsidRPr="0014165C" w:rsidRDefault="003C4F66" w:rsidP="00F85E3E">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1870" w:type="dxa"/>
          </w:tcPr>
          <w:p w14:paraId="398FA467" w14:textId="77777777" w:rsidR="003C4F66" w:rsidRPr="0014165C" w:rsidRDefault="003C4F66" w:rsidP="00F85E3E">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1870" w:type="dxa"/>
          </w:tcPr>
          <w:p w14:paraId="56A2D563" w14:textId="77777777" w:rsidR="003C4F66" w:rsidRPr="0014165C" w:rsidRDefault="003C4F66" w:rsidP="00F85E3E">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3C4F66" w:rsidRPr="0014165C" w14:paraId="2125C4E5" w14:textId="77777777" w:rsidTr="00F85E3E">
        <w:tc>
          <w:tcPr>
            <w:cnfStyle w:val="001000000000" w:firstRow="0" w:lastRow="0" w:firstColumn="1" w:lastColumn="0" w:oddVBand="0" w:evenVBand="0" w:oddHBand="0" w:evenHBand="0" w:firstRowFirstColumn="0" w:firstRowLastColumn="0" w:lastRowFirstColumn="0" w:lastRowLastColumn="0"/>
            <w:tcW w:w="1870" w:type="dxa"/>
          </w:tcPr>
          <w:p w14:paraId="3C6A912D" w14:textId="77777777" w:rsidR="003C4F66" w:rsidRPr="0014165C" w:rsidRDefault="003C4F66" w:rsidP="00F85E3E">
            <w:pPr>
              <w:rPr>
                <w:rFonts w:ascii="Calibri" w:hAnsi="Calibri"/>
              </w:rPr>
            </w:pPr>
            <w:r w:rsidRPr="0014165C">
              <w:rPr>
                <w:rFonts w:ascii="Calibri" w:hAnsi="Calibri"/>
              </w:rPr>
              <w:t>80%</w:t>
            </w:r>
          </w:p>
        </w:tc>
        <w:tc>
          <w:tcPr>
            <w:tcW w:w="1870" w:type="dxa"/>
          </w:tcPr>
          <w:p w14:paraId="5F503899" w14:textId="77777777" w:rsidR="003C4F66" w:rsidRPr="0014165C" w:rsidRDefault="003C4F66" w:rsidP="00F85E3E">
            <w:p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1870" w:type="dxa"/>
          </w:tcPr>
          <w:p w14:paraId="239829D7" w14:textId="77777777" w:rsidR="003C4F66" w:rsidRPr="0014165C" w:rsidRDefault="003C4F66" w:rsidP="00F85E3E">
            <w:p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1870" w:type="dxa"/>
          </w:tcPr>
          <w:p w14:paraId="1F89D1EF" w14:textId="77777777" w:rsidR="003C4F66" w:rsidRPr="0014165C" w:rsidRDefault="003C4F66" w:rsidP="00F85E3E">
            <w:p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1870" w:type="dxa"/>
          </w:tcPr>
          <w:p w14:paraId="0547737A" w14:textId="77777777" w:rsidR="003C4F66" w:rsidRPr="0014165C" w:rsidRDefault="003C4F66" w:rsidP="00F85E3E">
            <w:pP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3C4F66" w:rsidRPr="0014165C" w14:paraId="510CB270" w14:textId="77777777" w:rsidTr="00F85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40FF5A29" w14:textId="77777777" w:rsidR="003C4F66" w:rsidRPr="0014165C" w:rsidRDefault="003C4F66" w:rsidP="00F85E3E">
            <w:pPr>
              <w:rPr>
                <w:rFonts w:ascii="Calibri" w:hAnsi="Calibri"/>
              </w:rPr>
            </w:pPr>
            <w:r w:rsidRPr="0014165C">
              <w:rPr>
                <w:rFonts w:ascii="Calibri" w:hAnsi="Calibri"/>
              </w:rPr>
              <w:t>75%</w:t>
            </w:r>
          </w:p>
        </w:tc>
        <w:tc>
          <w:tcPr>
            <w:tcW w:w="1870" w:type="dxa"/>
          </w:tcPr>
          <w:p w14:paraId="1F32AFFD" w14:textId="77777777" w:rsidR="003C4F66" w:rsidRPr="0014165C" w:rsidRDefault="003C4F66" w:rsidP="00F85E3E">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1870" w:type="dxa"/>
          </w:tcPr>
          <w:p w14:paraId="76962F42" w14:textId="77777777" w:rsidR="003C4F66" w:rsidRPr="0014165C" w:rsidRDefault="003C4F66" w:rsidP="00F85E3E">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1870" w:type="dxa"/>
          </w:tcPr>
          <w:p w14:paraId="7A9FF993" w14:textId="77777777" w:rsidR="003C4F66" w:rsidRPr="0014165C" w:rsidRDefault="003C4F66" w:rsidP="00F85E3E">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1870" w:type="dxa"/>
          </w:tcPr>
          <w:p w14:paraId="66366D51" w14:textId="77777777" w:rsidR="003C4F66" w:rsidRPr="0014165C" w:rsidRDefault="003C4F66" w:rsidP="00F85E3E">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3C4F66" w:rsidRPr="0014165C" w14:paraId="5B3F7F2A" w14:textId="77777777" w:rsidTr="00F85E3E">
        <w:tc>
          <w:tcPr>
            <w:cnfStyle w:val="001000000000" w:firstRow="0" w:lastRow="0" w:firstColumn="1" w:lastColumn="0" w:oddVBand="0" w:evenVBand="0" w:oddHBand="0" w:evenHBand="0" w:firstRowFirstColumn="0" w:firstRowLastColumn="0" w:lastRowFirstColumn="0" w:lastRowLastColumn="0"/>
            <w:tcW w:w="1870" w:type="dxa"/>
          </w:tcPr>
          <w:p w14:paraId="6F264FBF" w14:textId="77777777" w:rsidR="003C4F66" w:rsidRPr="0014165C" w:rsidRDefault="003C4F66" w:rsidP="00F85E3E">
            <w:pPr>
              <w:rPr>
                <w:rFonts w:ascii="Calibri" w:hAnsi="Calibri"/>
              </w:rPr>
            </w:pPr>
          </w:p>
        </w:tc>
        <w:tc>
          <w:tcPr>
            <w:tcW w:w="1870" w:type="dxa"/>
          </w:tcPr>
          <w:p w14:paraId="2BCE4328" w14:textId="77777777" w:rsidR="003C4F66" w:rsidRPr="0014165C" w:rsidRDefault="003C4F66" w:rsidP="00F85E3E">
            <w:p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1870" w:type="dxa"/>
          </w:tcPr>
          <w:p w14:paraId="22F3173F" w14:textId="77777777" w:rsidR="003C4F66" w:rsidRPr="0014165C" w:rsidRDefault="003C4F66" w:rsidP="00F85E3E">
            <w:p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1870" w:type="dxa"/>
          </w:tcPr>
          <w:p w14:paraId="62CF8AD3" w14:textId="77777777" w:rsidR="003C4F66" w:rsidRPr="0014165C" w:rsidRDefault="003C4F66" w:rsidP="00F85E3E">
            <w:p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1870" w:type="dxa"/>
          </w:tcPr>
          <w:p w14:paraId="4F0DB0AB" w14:textId="77777777" w:rsidR="003C4F66" w:rsidRPr="0014165C" w:rsidRDefault="003C4F66" w:rsidP="00F85E3E">
            <w:pPr>
              <w:cnfStyle w:val="000000000000" w:firstRow="0" w:lastRow="0" w:firstColumn="0" w:lastColumn="0" w:oddVBand="0" w:evenVBand="0" w:oddHBand="0" w:evenHBand="0" w:firstRowFirstColumn="0" w:firstRowLastColumn="0" w:lastRowFirstColumn="0" w:lastRowLastColumn="0"/>
              <w:rPr>
                <w:rFonts w:ascii="Calibri" w:hAnsi="Calibri"/>
              </w:rPr>
            </w:pPr>
          </w:p>
        </w:tc>
      </w:tr>
    </w:tbl>
    <w:p w14:paraId="7F090AA5" w14:textId="77777777" w:rsidR="00D6302C" w:rsidRDefault="00D6302C" w:rsidP="003C4F66">
      <w:pPr>
        <w:rPr>
          <w:rFonts w:ascii="Calibri" w:hAnsi="Calibri"/>
        </w:rPr>
      </w:pPr>
    </w:p>
    <w:p w14:paraId="103A6C15" w14:textId="124869A1" w:rsidR="003C4F66" w:rsidRPr="0014165C" w:rsidRDefault="003C4F66" w:rsidP="003C4F66">
      <w:pPr>
        <w:rPr>
          <w:rFonts w:ascii="Calibri" w:hAnsi="Calibri"/>
        </w:rPr>
      </w:pPr>
      <w:r w:rsidRPr="0014165C">
        <w:rPr>
          <w:rFonts w:ascii="Calibri" w:hAnsi="Calibri"/>
        </w:rPr>
        <w:t>Additional technical coverage questions. Where definition of terms require clarification, please refer to ASTM F3623 – 23: (15 Points)</w:t>
      </w:r>
    </w:p>
    <w:tbl>
      <w:tblPr>
        <w:tblStyle w:val="TableGrid"/>
        <w:tblW w:w="0" w:type="auto"/>
        <w:tblLook w:val="04A0" w:firstRow="1" w:lastRow="0" w:firstColumn="1" w:lastColumn="0" w:noHBand="0" w:noVBand="1"/>
      </w:tblPr>
      <w:tblGrid>
        <w:gridCol w:w="4675"/>
        <w:gridCol w:w="4675"/>
      </w:tblGrid>
      <w:tr w:rsidR="003C4F66" w:rsidRPr="0014165C" w14:paraId="6D21AC44" w14:textId="77777777" w:rsidTr="00F85E3E">
        <w:tc>
          <w:tcPr>
            <w:tcW w:w="4675" w:type="dxa"/>
          </w:tcPr>
          <w:p w14:paraId="2C5126CA" w14:textId="77777777" w:rsidR="003C4F66" w:rsidRPr="0014165C" w:rsidRDefault="003C4F66" w:rsidP="00F85E3E">
            <w:pPr>
              <w:rPr>
                <w:rFonts w:ascii="Calibri" w:hAnsi="Calibri"/>
              </w:rPr>
            </w:pPr>
            <w:r w:rsidRPr="0014165C">
              <w:rPr>
                <w:rFonts w:ascii="Calibri" w:hAnsi="Calibri"/>
              </w:rPr>
              <w:t>Estimated Positional Uncertainty (EPU)</w:t>
            </w:r>
          </w:p>
        </w:tc>
        <w:tc>
          <w:tcPr>
            <w:tcW w:w="4675" w:type="dxa"/>
          </w:tcPr>
          <w:p w14:paraId="4049DFF6" w14:textId="77777777" w:rsidR="003C4F66" w:rsidRPr="0014165C" w:rsidRDefault="003C4F66" w:rsidP="00F85E3E">
            <w:pPr>
              <w:rPr>
                <w:rFonts w:ascii="Calibri" w:hAnsi="Calibri"/>
              </w:rPr>
            </w:pPr>
            <w:r w:rsidRPr="0014165C">
              <w:rPr>
                <w:rFonts w:ascii="Calibri" w:hAnsi="Calibri"/>
              </w:rPr>
              <w:t>____ meters</w:t>
            </w:r>
          </w:p>
        </w:tc>
      </w:tr>
      <w:tr w:rsidR="003C4F66" w:rsidRPr="0014165C" w14:paraId="618C00EB" w14:textId="77777777" w:rsidTr="00F85E3E">
        <w:tc>
          <w:tcPr>
            <w:tcW w:w="4675" w:type="dxa"/>
          </w:tcPr>
          <w:p w14:paraId="3FDAACFB" w14:textId="77777777" w:rsidR="003C4F66" w:rsidRPr="0014165C" w:rsidRDefault="003C4F66" w:rsidP="00F85E3E">
            <w:pPr>
              <w:rPr>
                <w:rFonts w:ascii="Calibri" w:hAnsi="Calibri"/>
              </w:rPr>
            </w:pPr>
            <w:r w:rsidRPr="0014165C">
              <w:rPr>
                <w:rFonts w:ascii="Calibri" w:hAnsi="Calibri"/>
              </w:rPr>
              <w:t>Estimated Vertical Accuracy (EVA)</w:t>
            </w:r>
          </w:p>
        </w:tc>
        <w:tc>
          <w:tcPr>
            <w:tcW w:w="4675" w:type="dxa"/>
          </w:tcPr>
          <w:p w14:paraId="432AF1D3" w14:textId="77777777" w:rsidR="003C4F66" w:rsidRPr="0014165C" w:rsidRDefault="003C4F66" w:rsidP="00F85E3E">
            <w:pPr>
              <w:rPr>
                <w:rFonts w:ascii="Calibri" w:hAnsi="Calibri"/>
              </w:rPr>
            </w:pPr>
            <w:r w:rsidRPr="0014165C">
              <w:rPr>
                <w:rFonts w:ascii="Calibri" w:hAnsi="Calibri"/>
              </w:rPr>
              <w:t>____ meters</w:t>
            </w:r>
          </w:p>
        </w:tc>
      </w:tr>
      <w:tr w:rsidR="003C4F66" w:rsidRPr="0014165C" w14:paraId="47DEAAB1" w14:textId="77777777" w:rsidTr="00F85E3E">
        <w:tc>
          <w:tcPr>
            <w:tcW w:w="4675" w:type="dxa"/>
          </w:tcPr>
          <w:p w14:paraId="530C2C55" w14:textId="77777777" w:rsidR="003C4F66" w:rsidRPr="0014165C" w:rsidRDefault="003C4F66" w:rsidP="00F85E3E">
            <w:pPr>
              <w:rPr>
                <w:rFonts w:ascii="Calibri" w:hAnsi="Calibri"/>
              </w:rPr>
            </w:pPr>
            <w:r w:rsidRPr="0014165C">
              <w:rPr>
                <w:rFonts w:ascii="Calibri" w:hAnsi="Calibri"/>
              </w:rPr>
              <w:t>Are detection range and percentile data and EPU/EVA based on actual test data?</w:t>
            </w:r>
          </w:p>
        </w:tc>
        <w:tc>
          <w:tcPr>
            <w:tcW w:w="4675" w:type="dxa"/>
          </w:tcPr>
          <w:p w14:paraId="150DA77A" w14:textId="77777777" w:rsidR="003C4F66" w:rsidRPr="0014165C" w:rsidRDefault="003C4F66" w:rsidP="00F85E3E">
            <w:pPr>
              <w:rPr>
                <w:rFonts w:ascii="Calibri" w:hAnsi="Calibri"/>
              </w:rPr>
            </w:pPr>
            <w:r w:rsidRPr="0014165C">
              <w:rPr>
                <w:rFonts w:ascii="Calibri" w:hAnsi="Calibri"/>
              </w:rPr>
              <w:t xml:space="preserve">____ </w:t>
            </w:r>
            <w:proofErr w:type="gramStart"/>
            <w:r w:rsidRPr="0014165C">
              <w:rPr>
                <w:rFonts w:ascii="Calibri" w:hAnsi="Calibri"/>
              </w:rPr>
              <w:t>Yes / _</w:t>
            </w:r>
            <w:proofErr w:type="gramEnd"/>
            <w:r w:rsidRPr="0014165C">
              <w:rPr>
                <w:rFonts w:ascii="Calibri" w:hAnsi="Calibri"/>
              </w:rPr>
              <w:t>___ No</w:t>
            </w:r>
          </w:p>
        </w:tc>
      </w:tr>
      <w:tr w:rsidR="003C4F66" w:rsidRPr="0014165C" w14:paraId="657A2820" w14:textId="77777777" w:rsidTr="00F85E3E">
        <w:tc>
          <w:tcPr>
            <w:tcW w:w="4675" w:type="dxa"/>
          </w:tcPr>
          <w:p w14:paraId="44472B0E" w14:textId="77777777" w:rsidR="003C4F66" w:rsidRPr="0014165C" w:rsidRDefault="003C4F66" w:rsidP="00F85E3E">
            <w:pPr>
              <w:rPr>
                <w:rFonts w:ascii="Calibri" w:hAnsi="Calibri"/>
              </w:rPr>
            </w:pPr>
            <w:r w:rsidRPr="0014165C">
              <w:rPr>
                <w:rFonts w:ascii="Calibri" w:hAnsi="Calibri"/>
              </w:rPr>
              <w:t xml:space="preserve">If based on test data, how </w:t>
            </w:r>
            <w:proofErr w:type="gramStart"/>
            <w:r w:rsidRPr="0014165C">
              <w:rPr>
                <w:rFonts w:ascii="Calibri" w:hAnsi="Calibri"/>
              </w:rPr>
              <w:t>many</w:t>
            </w:r>
            <w:proofErr w:type="gramEnd"/>
            <w:r w:rsidRPr="0014165C">
              <w:rPr>
                <w:rFonts w:ascii="Calibri" w:hAnsi="Calibri"/>
              </w:rPr>
              <w:t xml:space="preserve"> detections / events are in your test set?</w:t>
            </w:r>
          </w:p>
        </w:tc>
        <w:tc>
          <w:tcPr>
            <w:tcW w:w="4675" w:type="dxa"/>
          </w:tcPr>
          <w:p w14:paraId="794BA15B" w14:textId="77777777" w:rsidR="003C4F66" w:rsidRPr="0014165C" w:rsidRDefault="003C4F66" w:rsidP="00F85E3E">
            <w:pPr>
              <w:rPr>
                <w:rFonts w:ascii="Calibri" w:hAnsi="Calibri"/>
              </w:rPr>
            </w:pPr>
            <w:r w:rsidRPr="0014165C">
              <w:rPr>
                <w:rFonts w:ascii="Calibri" w:hAnsi="Calibri"/>
              </w:rPr>
              <w:t>________</w:t>
            </w:r>
          </w:p>
        </w:tc>
      </w:tr>
      <w:tr w:rsidR="003C4F66" w:rsidRPr="0014165C" w14:paraId="504A1A33" w14:textId="77777777" w:rsidTr="00F85E3E">
        <w:tc>
          <w:tcPr>
            <w:tcW w:w="4675" w:type="dxa"/>
          </w:tcPr>
          <w:p w14:paraId="1A624E6F" w14:textId="77777777" w:rsidR="003C4F66" w:rsidRPr="0014165C" w:rsidRDefault="003C4F66" w:rsidP="00F85E3E">
            <w:pPr>
              <w:rPr>
                <w:rFonts w:ascii="Calibri" w:hAnsi="Calibri"/>
              </w:rPr>
            </w:pPr>
            <w:r w:rsidRPr="0014165C">
              <w:rPr>
                <w:rFonts w:ascii="Calibri" w:hAnsi="Calibri"/>
              </w:rPr>
              <w:t>Are you submitting test data?</w:t>
            </w:r>
          </w:p>
        </w:tc>
        <w:tc>
          <w:tcPr>
            <w:tcW w:w="4675" w:type="dxa"/>
          </w:tcPr>
          <w:p w14:paraId="4867C700" w14:textId="77777777" w:rsidR="003C4F66" w:rsidRPr="0014165C" w:rsidRDefault="003C4F66" w:rsidP="00F85E3E">
            <w:pPr>
              <w:rPr>
                <w:rFonts w:ascii="Calibri" w:hAnsi="Calibri"/>
              </w:rPr>
            </w:pPr>
            <w:r w:rsidRPr="0014165C">
              <w:rPr>
                <w:rFonts w:ascii="Calibri" w:hAnsi="Calibri"/>
              </w:rPr>
              <w:t xml:space="preserve">____ </w:t>
            </w:r>
            <w:proofErr w:type="gramStart"/>
            <w:r w:rsidRPr="0014165C">
              <w:rPr>
                <w:rFonts w:ascii="Calibri" w:hAnsi="Calibri"/>
              </w:rPr>
              <w:t>Yes / _</w:t>
            </w:r>
            <w:proofErr w:type="gramEnd"/>
            <w:r w:rsidRPr="0014165C">
              <w:rPr>
                <w:rFonts w:ascii="Calibri" w:hAnsi="Calibri"/>
              </w:rPr>
              <w:t>___ No</w:t>
            </w:r>
          </w:p>
        </w:tc>
      </w:tr>
      <w:tr w:rsidR="003C4F66" w:rsidRPr="0014165C" w14:paraId="71486F01" w14:textId="77777777" w:rsidTr="00F85E3E">
        <w:tc>
          <w:tcPr>
            <w:tcW w:w="4675" w:type="dxa"/>
          </w:tcPr>
          <w:p w14:paraId="45DBF024" w14:textId="77777777" w:rsidR="003C4F66" w:rsidRPr="0014165C" w:rsidRDefault="003C4F66" w:rsidP="00F85E3E">
            <w:pPr>
              <w:rPr>
                <w:rFonts w:ascii="Calibri" w:hAnsi="Calibri"/>
              </w:rPr>
            </w:pPr>
            <w:r w:rsidRPr="0014165C">
              <w:rPr>
                <w:rFonts w:ascii="Calibri" w:hAnsi="Calibri"/>
              </w:rPr>
              <w:t>If not based on test data, how are you estimating range and percentile?</w:t>
            </w:r>
          </w:p>
        </w:tc>
        <w:tc>
          <w:tcPr>
            <w:tcW w:w="4675" w:type="dxa"/>
          </w:tcPr>
          <w:p w14:paraId="21987836" w14:textId="77777777" w:rsidR="003C4F66" w:rsidRPr="0014165C" w:rsidRDefault="003C4F66" w:rsidP="00F85E3E">
            <w:pPr>
              <w:rPr>
                <w:rFonts w:ascii="Calibri" w:hAnsi="Calibri"/>
              </w:rPr>
            </w:pPr>
            <w:r w:rsidRPr="0014165C">
              <w:rPr>
                <w:rFonts w:ascii="Calibri" w:hAnsi="Calibri"/>
              </w:rPr>
              <w:t>_______________________________________</w:t>
            </w:r>
            <w:r w:rsidRPr="0014165C">
              <w:rPr>
                <w:rFonts w:ascii="Calibri" w:hAnsi="Calibri"/>
              </w:rPr>
              <w:br/>
              <w:t>_______________________________________</w:t>
            </w:r>
          </w:p>
        </w:tc>
      </w:tr>
      <w:tr w:rsidR="00F31267" w:rsidRPr="0014165C" w14:paraId="67F4CC1E" w14:textId="77777777" w:rsidTr="00F85E3E">
        <w:tc>
          <w:tcPr>
            <w:tcW w:w="4675" w:type="dxa"/>
          </w:tcPr>
          <w:p w14:paraId="160F5AD5" w14:textId="35250156" w:rsidR="00F31267" w:rsidRPr="0014165C" w:rsidRDefault="00F31267" w:rsidP="00F85E3E">
            <w:pPr>
              <w:rPr>
                <w:rFonts w:ascii="Calibri" w:hAnsi="Calibri"/>
              </w:rPr>
            </w:pPr>
            <w:r>
              <w:rPr>
                <w:rFonts w:ascii="Calibri" w:hAnsi="Calibri"/>
              </w:rPr>
              <w:t>Can the sensor detect all aircraft types concurrently (if applicable)?</w:t>
            </w:r>
          </w:p>
        </w:tc>
        <w:tc>
          <w:tcPr>
            <w:tcW w:w="4675" w:type="dxa"/>
          </w:tcPr>
          <w:p w14:paraId="661C54F9" w14:textId="0C967398" w:rsidR="00F31267" w:rsidRPr="0014165C" w:rsidRDefault="00F31267" w:rsidP="00F85E3E">
            <w:pPr>
              <w:rPr>
                <w:rFonts w:ascii="Calibri" w:hAnsi="Calibri"/>
              </w:rPr>
            </w:pPr>
            <w:r w:rsidRPr="0014165C">
              <w:rPr>
                <w:rFonts w:ascii="Calibri" w:hAnsi="Calibri"/>
              </w:rPr>
              <w:t xml:space="preserve">____ </w:t>
            </w:r>
            <w:proofErr w:type="gramStart"/>
            <w:r w:rsidRPr="0014165C">
              <w:rPr>
                <w:rFonts w:ascii="Calibri" w:hAnsi="Calibri"/>
              </w:rPr>
              <w:t>Yes / _</w:t>
            </w:r>
            <w:proofErr w:type="gramEnd"/>
            <w:r w:rsidRPr="0014165C">
              <w:rPr>
                <w:rFonts w:ascii="Calibri" w:hAnsi="Calibri"/>
              </w:rPr>
              <w:t>___ No</w:t>
            </w:r>
          </w:p>
        </w:tc>
      </w:tr>
      <w:tr w:rsidR="003C4F66" w:rsidRPr="0014165C" w14:paraId="73329B2E" w14:textId="77777777" w:rsidTr="00F85E3E">
        <w:tc>
          <w:tcPr>
            <w:tcW w:w="4675" w:type="dxa"/>
          </w:tcPr>
          <w:p w14:paraId="02D76CD5" w14:textId="77777777" w:rsidR="003C4F66" w:rsidRPr="0014165C" w:rsidRDefault="003C4F66" w:rsidP="00F85E3E">
            <w:pPr>
              <w:rPr>
                <w:rFonts w:ascii="Calibri" w:hAnsi="Calibri"/>
              </w:rPr>
            </w:pPr>
            <w:r w:rsidRPr="0014165C">
              <w:rPr>
                <w:rFonts w:ascii="Calibri" w:hAnsi="Calibri"/>
              </w:rPr>
              <w:t>Is nighttime detection performance different from daytime detection performance?</w:t>
            </w:r>
          </w:p>
        </w:tc>
        <w:tc>
          <w:tcPr>
            <w:tcW w:w="4675" w:type="dxa"/>
          </w:tcPr>
          <w:p w14:paraId="1D76D769" w14:textId="77777777" w:rsidR="003C4F66" w:rsidRPr="0014165C" w:rsidRDefault="003C4F66" w:rsidP="00F85E3E">
            <w:pPr>
              <w:rPr>
                <w:rFonts w:ascii="Calibri" w:hAnsi="Calibri"/>
              </w:rPr>
            </w:pPr>
            <w:r w:rsidRPr="0014165C">
              <w:rPr>
                <w:rFonts w:ascii="Calibri" w:hAnsi="Calibri"/>
              </w:rPr>
              <w:t xml:space="preserve">____ </w:t>
            </w:r>
            <w:proofErr w:type="gramStart"/>
            <w:r w:rsidRPr="0014165C">
              <w:rPr>
                <w:rFonts w:ascii="Calibri" w:hAnsi="Calibri"/>
              </w:rPr>
              <w:t>Yes / _</w:t>
            </w:r>
            <w:proofErr w:type="gramEnd"/>
            <w:r w:rsidRPr="0014165C">
              <w:rPr>
                <w:rFonts w:ascii="Calibri" w:hAnsi="Calibri"/>
              </w:rPr>
              <w:t>___ No (If yes, discuss below)</w:t>
            </w:r>
          </w:p>
        </w:tc>
      </w:tr>
      <w:tr w:rsidR="003C4F66" w:rsidRPr="0014165C" w14:paraId="5EDB21C4" w14:textId="77777777" w:rsidTr="00F85E3E">
        <w:tc>
          <w:tcPr>
            <w:tcW w:w="4675" w:type="dxa"/>
          </w:tcPr>
          <w:p w14:paraId="777821DA" w14:textId="77777777" w:rsidR="003C4F66" w:rsidRPr="0014165C" w:rsidRDefault="003C4F66" w:rsidP="00F85E3E">
            <w:pPr>
              <w:rPr>
                <w:rFonts w:ascii="Calibri" w:hAnsi="Calibri"/>
              </w:rPr>
            </w:pPr>
            <w:r w:rsidRPr="0014165C">
              <w:rPr>
                <w:rFonts w:ascii="Calibri" w:hAnsi="Calibri"/>
              </w:rPr>
              <w:t>Is detection performance impacted by rain?</w:t>
            </w:r>
          </w:p>
        </w:tc>
        <w:tc>
          <w:tcPr>
            <w:tcW w:w="4675" w:type="dxa"/>
          </w:tcPr>
          <w:p w14:paraId="56B7A8FF" w14:textId="77777777" w:rsidR="003C4F66" w:rsidRPr="0014165C" w:rsidRDefault="003C4F66" w:rsidP="00F85E3E">
            <w:pPr>
              <w:rPr>
                <w:rFonts w:ascii="Calibri" w:hAnsi="Calibri"/>
              </w:rPr>
            </w:pPr>
            <w:r w:rsidRPr="0014165C">
              <w:rPr>
                <w:rFonts w:ascii="Calibri" w:hAnsi="Calibri"/>
              </w:rPr>
              <w:t xml:space="preserve">____ </w:t>
            </w:r>
            <w:proofErr w:type="gramStart"/>
            <w:r w:rsidRPr="0014165C">
              <w:rPr>
                <w:rFonts w:ascii="Calibri" w:hAnsi="Calibri"/>
              </w:rPr>
              <w:t>Yes / _</w:t>
            </w:r>
            <w:proofErr w:type="gramEnd"/>
            <w:r w:rsidRPr="0014165C">
              <w:rPr>
                <w:rFonts w:ascii="Calibri" w:hAnsi="Calibri"/>
              </w:rPr>
              <w:t>___ No (If yes, discuss below)</w:t>
            </w:r>
          </w:p>
        </w:tc>
      </w:tr>
      <w:tr w:rsidR="003C4F66" w:rsidRPr="0014165C" w14:paraId="5918DF20" w14:textId="77777777" w:rsidTr="00F85E3E">
        <w:tc>
          <w:tcPr>
            <w:tcW w:w="4675" w:type="dxa"/>
          </w:tcPr>
          <w:p w14:paraId="17AB41F5" w14:textId="77777777" w:rsidR="003C4F66" w:rsidRPr="0014165C" w:rsidRDefault="003C4F66" w:rsidP="00F85E3E">
            <w:pPr>
              <w:rPr>
                <w:rFonts w:ascii="Calibri" w:hAnsi="Calibri"/>
              </w:rPr>
            </w:pPr>
            <w:r w:rsidRPr="0014165C">
              <w:rPr>
                <w:rFonts w:ascii="Calibri" w:hAnsi="Calibri"/>
              </w:rPr>
              <w:t>Is detection performance impacted by snow?</w:t>
            </w:r>
          </w:p>
        </w:tc>
        <w:tc>
          <w:tcPr>
            <w:tcW w:w="4675" w:type="dxa"/>
          </w:tcPr>
          <w:p w14:paraId="200E211B" w14:textId="77777777" w:rsidR="003C4F66" w:rsidRPr="0014165C" w:rsidRDefault="003C4F66" w:rsidP="00F85E3E">
            <w:pPr>
              <w:rPr>
                <w:rFonts w:ascii="Calibri" w:hAnsi="Calibri"/>
              </w:rPr>
            </w:pPr>
            <w:r w:rsidRPr="0014165C">
              <w:rPr>
                <w:rFonts w:ascii="Calibri" w:hAnsi="Calibri"/>
              </w:rPr>
              <w:t xml:space="preserve">____ </w:t>
            </w:r>
            <w:proofErr w:type="gramStart"/>
            <w:r w:rsidRPr="0014165C">
              <w:rPr>
                <w:rFonts w:ascii="Calibri" w:hAnsi="Calibri"/>
              </w:rPr>
              <w:t>Yes / _</w:t>
            </w:r>
            <w:proofErr w:type="gramEnd"/>
            <w:r w:rsidRPr="0014165C">
              <w:rPr>
                <w:rFonts w:ascii="Calibri" w:hAnsi="Calibri"/>
              </w:rPr>
              <w:t>___ No (If yes, discuss below)</w:t>
            </w:r>
          </w:p>
        </w:tc>
      </w:tr>
      <w:tr w:rsidR="003C4F66" w:rsidRPr="0014165C" w14:paraId="008A9F51" w14:textId="77777777" w:rsidTr="00F85E3E">
        <w:tc>
          <w:tcPr>
            <w:tcW w:w="4675" w:type="dxa"/>
          </w:tcPr>
          <w:p w14:paraId="2A34B20E" w14:textId="77777777" w:rsidR="003C4F66" w:rsidRPr="0014165C" w:rsidRDefault="003C4F66" w:rsidP="00F85E3E">
            <w:pPr>
              <w:rPr>
                <w:rFonts w:ascii="Calibri" w:hAnsi="Calibri"/>
              </w:rPr>
            </w:pPr>
            <w:r w:rsidRPr="0014165C">
              <w:rPr>
                <w:rFonts w:ascii="Calibri" w:hAnsi="Calibri"/>
              </w:rPr>
              <w:t>Is detection performance impacted by particulates (e.g., smoke or haze)?</w:t>
            </w:r>
          </w:p>
        </w:tc>
        <w:tc>
          <w:tcPr>
            <w:tcW w:w="4675" w:type="dxa"/>
          </w:tcPr>
          <w:p w14:paraId="429F9E59" w14:textId="77777777" w:rsidR="003C4F66" w:rsidRPr="0014165C" w:rsidRDefault="003C4F66" w:rsidP="00F85E3E">
            <w:pPr>
              <w:rPr>
                <w:rFonts w:ascii="Calibri" w:hAnsi="Calibri"/>
              </w:rPr>
            </w:pPr>
            <w:r w:rsidRPr="0014165C">
              <w:rPr>
                <w:rFonts w:ascii="Calibri" w:hAnsi="Calibri"/>
              </w:rPr>
              <w:t xml:space="preserve">____ </w:t>
            </w:r>
            <w:proofErr w:type="gramStart"/>
            <w:r w:rsidRPr="0014165C">
              <w:rPr>
                <w:rFonts w:ascii="Calibri" w:hAnsi="Calibri"/>
              </w:rPr>
              <w:t>Yes / _</w:t>
            </w:r>
            <w:proofErr w:type="gramEnd"/>
            <w:r w:rsidRPr="0014165C">
              <w:rPr>
                <w:rFonts w:ascii="Calibri" w:hAnsi="Calibri"/>
              </w:rPr>
              <w:t>___ No (If yes, discuss below)</w:t>
            </w:r>
          </w:p>
        </w:tc>
      </w:tr>
      <w:tr w:rsidR="003C4F66" w:rsidRPr="0014165C" w14:paraId="06D6CEAA" w14:textId="77777777" w:rsidTr="00F85E3E">
        <w:tc>
          <w:tcPr>
            <w:tcW w:w="4675" w:type="dxa"/>
          </w:tcPr>
          <w:p w14:paraId="610E97E0" w14:textId="77777777" w:rsidR="003C4F66" w:rsidRPr="0014165C" w:rsidRDefault="003C4F66" w:rsidP="00F85E3E">
            <w:pPr>
              <w:rPr>
                <w:rFonts w:ascii="Calibri" w:hAnsi="Calibri"/>
              </w:rPr>
            </w:pPr>
            <w:r w:rsidRPr="0014165C">
              <w:rPr>
                <w:rFonts w:ascii="Calibri" w:hAnsi="Calibri"/>
              </w:rPr>
              <w:t>Is detection performance impacted by RF interference?</w:t>
            </w:r>
          </w:p>
        </w:tc>
        <w:tc>
          <w:tcPr>
            <w:tcW w:w="4675" w:type="dxa"/>
          </w:tcPr>
          <w:p w14:paraId="07E56816" w14:textId="77777777" w:rsidR="003C4F66" w:rsidRPr="0014165C" w:rsidRDefault="003C4F66" w:rsidP="00F85E3E">
            <w:pPr>
              <w:rPr>
                <w:rFonts w:ascii="Calibri" w:hAnsi="Calibri"/>
              </w:rPr>
            </w:pPr>
            <w:r w:rsidRPr="0014165C">
              <w:rPr>
                <w:rFonts w:ascii="Calibri" w:hAnsi="Calibri"/>
              </w:rPr>
              <w:t xml:space="preserve">____ </w:t>
            </w:r>
            <w:proofErr w:type="gramStart"/>
            <w:r w:rsidRPr="0014165C">
              <w:rPr>
                <w:rFonts w:ascii="Calibri" w:hAnsi="Calibri"/>
              </w:rPr>
              <w:t>Yes / _</w:t>
            </w:r>
            <w:proofErr w:type="gramEnd"/>
            <w:r w:rsidRPr="0014165C">
              <w:rPr>
                <w:rFonts w:ascii="Calibri" w:hAnsi="Calibri"/>
              </w:rPr>
              <w:t>___ No (If yes, discuss below)</w:t>
            </w:r>
          </w:p>
        </w:tc>
      </w:tr>
      <w:tr w:rsidR="003C4F66" w:rsidRPr="0014165C" w14:paraId="08BAF47D" w14:textId="77777777" w:rsidTr="00F85E3E">
        <w:tc>
          <w:tcPr>
            <w:tcW w:w="4675" w:type="dxa"/>
          </w:tcPr>
          <w:p w14:paraId="79C30BD9" w14:textId="77777777" w:rsidR="003C4F66" w:rsidRPr="0014165C" w:rsidRDefault="003C4F66" w:rsidP="00F85E3E">
            <w:pPr>
              <w:rPr>
                <w:rFonts w:ascii="Calibri" w:hAnsi="Calibri"/>
              </w:rPr>
            </w:pPr>
            <w:r w:rsidRPr="0014165C">
              <w:rPr>
                <w:rFonts w:ascii="Calibri" w:hAnsi="Calibri"/>
              </w:rPr>
              <w:t>What is lateral/horizontal field of view?</w:t>
            </w:r>
          </w:p>
        </w:tc>
        <w:tc>
          <w:tcPr>
            <w:tcW w:w="4675" w:type="dxa"/>
          </w:tcPr>
          <w:p w14:paraId="4AAA7799" w14:textId="77777777" w:rsidR="003C4F66" w:rsidRPr="0014165C" w:rsidRDefault="003C4F66" w:rsidP="00F85E3E">
            <w:pPr>
              <w:rPr>
                <w:rFonts w:ascii="Calibri" w:hAnsi="Calibri"/>
              </w:rPr>
            </w:pPr>
            <w:r w:rsidRPr="0014165C">
              <w:rPr>
                <w:rFonts w:ascii="Calibri" w:hAnsi="Calibri"/>
              </w:rPr>
              <w:t>_____ degrees</w:t>
            </w:r>
          </w:p>
        </w:tc>
      </w:tr>
      <w:tr w:rsidR="003C4F66" w:rsidRPr="0014165C" w14:paraId="454A61FF" w14:textId="77777777" w:rsidTr="00F85E3E">
        <w:tc>
          <w:tcPr>
            <w:tcW w:w="4675" w:type="dxa"/>
          </w:tcPr>
          <w:p w14:paraId="074212F7" w14:textId="77777777" w:rsidR="003C4F66" w:rsidRPr="0014165C" w:rsidRDefault="003C4F66" w:rsidP="00F85E3E">
            <w:pPr>
              <w:rPr>
                <w:rFonts w:ascii="Calibri" w:hAnsi="Calibri"/>
              </w:rPr>
            </w:pPr>
            <w:r w:rsidRPr="0014165C">
              <w:rPr>
                <w:rFonts w:ascii="Calibri" w:hAnsi="Calibri"/>
              </w:rPr>
              <w:t>What is azimuth/vertical field of view?</w:t>
            </w:r>
          </w:p>
        </w:tc>
        <w:tc>
          <w:tcPr>
            <w:tcW w:w="4675" w:type="dxa"/>
          </w:tcPr>
          <w:p w14:paraId="0CDE4003" w14:textId="77777777" w:rsidR="003C4F66" w:rsidRPr="0014165C" w:rsidRDefault="003C4F66" w:rsidP="00F85E3E">
            <w:pPr>
              <w:rPr>
                <w:rFonts w:ascii="Calibri" w:hAnsi="Calibri"/>
              </w:rPr>
            </w:pPr>
            <w:r w:rsidRPr="0014165C">
              <w:rPr>
                <w:rFonts w:ascii="Calibri" w:hAnsi="Calibri"/>
              </w:rPr>
              <w:t>_____ degrees</w:t>
            </w:r>
          </w:p>
        </w:tc>
      </w:tr>
      <w:tr w:rsidR="003C4F66" w:rsidRPr="0014165C" w14:paraId="5D166810" w14:textId="77777777" w:rsidTr="00F85E3E">
        <w:tc>
          <w:tcPr>
            <w:tcW w:w="4675" w:type="dxa"/>
          </w:tcPr>
          <w:p w14:paraId="519E423C" w14:textId="77777777" w:rsidR="003C4F66" w:rsidRPr="0014165C" w:rsidRDefault="003C4F66" w:rsidP="00F85E3E">
            <w:pPr>
              <w:rPr>
                <w:rFonts w:ascii="Calibri" w:hAnsi="Calibri"/>
              </w:rPr>
            </w:pPr>
            <w:r w:rsidRPr="0014165C">
              <w:rPr>
                <w:rFonts w:ascii="Calibri" w:hAnsi="Calibri"/>
              </w:rPr>
              <w:t>Does the sensor design create any “gaps” or “holes” in coverage?</w:t>
            </w:r>
          </w:p>
        </w:tc>
        <w:tc>
          <w:tcPr>
            <w:tcW w:w="4675" w:type="dxa"/>
          </w:tcPr>
          <w:p w14:paraId="3F5FE664" w14:textId="77777777" w:rsidR="003C4F66" w:rsidRPr="0014165C" w:rsidRDefault="003C4F66" w:rsidP="00F85E3E">
            <w:pPr>
              <w:rPr>
                <w:rFonts w:ascii="Calibri" w:hAnsi="Calibri"/>
              </w:rPr>
            </w:pPr>
            <w:r w:rsidRPr="0014165C">
              <w:rPr>
                <w:rFonts w:ascii="Calibri" w:hAnsi="Calibri"/>
              </w:rPr>
              <w:t>_______________________________________</w:t>
            </w:r>
            <w:r w:rsidRPr="0014165C">
              <w:rPr>
                <w:rFonts w:ascii="Calibri" w:hAnsi="Calibri"/>
              </w:rPr>
              <w:br/>
              <w:t>_______________________________________</w:t>
            </w:r>
          </w:p>
        </w:tc>
      </w:tr>
      <w:tr w:rsidR="003C4F66" w:rsidRPr="0014165C" w14:paraId="64D012FB" w14:textId="77777777" w:rsidTr="00F85E3E">
        <w:tc>
          <w:tcPr>
            <w:tcW w:w="4675" w:type="dxa"/>
          </w:tcPr>
          <w:p w14:paraId="3FA31091" w14:textId="77777777" w:rsidR="003C4F66" w:rsidRPr="0014165C" w:rsidRDefault="003C4F66" w:rsidP="00F85E3E">
            <w:pPr>
              <w:rPr>
                <w:rFonts w:ascii="Calibri" w:hAnsi="Calibri"/>
              </w:rPr>
            </w:pPr>
            <w:r w:rsidRPr="0014165C">
              <w:rPr>
                <w:rFonts w:ascii="Calibri" w:hAnsi="Calibri"/>
              </w:rPr>
              <w:t>Does the sensor include any target classification capabilities? If yes, please describe below.</w:t>
            </w:r>
          </w:p>
        </w:tc>
        <w:tc>
          <w:tcPr>
            <w:tcW w:w="4675" w:type="dxa"/>
          </w:tcPr>
          <w:p w14:paraId="6DBF73F3" w14:textId="77777777" w:rsidR="003C4F66" w:rsidRPr="0014165C" w:rsidRDefault="003C4F66" w:rsidP="00F85E3E">
            <w:pPr>
              <w:rPr>
                <w:rFonts w:ascii="Calibri" w:hAnsi="Calibri"/>
              </w:rPr>
            </w:pPr>
            <w:r w:rsidRPr="0014165C">
              <w:rPr>
                <w:rFonts w:ascii="Calibri" w:hAnsi="Calibri"/>
              </w:rPr>
              <w:t xml:space="preserve">____ </w:t>
            </w:r>
            <w:proofErr w:type="gramStart"/>
            <w:r w:rsidRPr="0014165C">
              <w:rPr>
                <w:rFonts w:ascii="Calibri" w:hAnsi="Calibri"/>
              </w:rPr>
              <w:t>Yes / _</w:t>
            </w:r>
            <w:proofErr w:type="gramEnd"/>
            <w:r w:rsidRPr="0014165C">
              <w:rPr>
                <w:rFonts w:ascii="Calibri" w:hAnsi="Calibri"/>
              </w:rPr>
              <w:t>___ No</w:t>
            </w:r>
          </w:p>
        </w:tc>
      </w:tr>
    </w:tbl>
    <w:p w14:paraId="1D7521FE" w14:textId="77777777" w:rsidR="003C4F66" w:rsidRPr="0014165C" w:rsidRDefault="003C4F66" w:rsidP="003C4F66">
      <w:pPr>
        <w:spacing w:before="200"/>
        <w:rPr>
          <w:rFonts w:ascii="Calibri" w:hAnsi="Calibri"/>
        </w:rPr>
      </w:pPr>
      <w:r w:rsidRPr="0014165C">
        <w:rPr>
          <w:rFonts w:ascii="Calibri" w:hAnsi="Calibri"/>
        </w:rPr>
        <w:t>Discussion of Degradation:</w:t>
      </w:r>
    </w:p>
    <w:p w14:paraId="31A5DBF3" w14:textId="77777777" w:rsidR="003C4F66" w:rsidRPr="0014165C" w:rsidRDefault="003C4F66" w:rsidP="003C4F66">
      <w:pPr>
        <w:rPr>
          <w:rFonts w:ascii="Calibri" w:hAnsi="Calibri"/>
        </w:rPr>
      </w:pPr>
      <w:r w:rsidRPr="0014165C">
        <w:rPr>
          <w:rFonts w:ascii="Calibri" w:hAnsi="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E10027" w14:textId="77777777" w:rsidR="00D6302C" w:rsidRDefault="00D6302C" w:rsidP="003C4F66">
      <w:pPr>
        <w:rPr>
          <w:rFonts w:ascii="Calibri" w:hAnsi="Calibri"/>
        </w:rPr>
      </w:pPr>
    </w:p>
    <w:p w14:paraId="2E06505E" w14:textId="77777777" w:rsidR="00D6302C" w:rsidRDefault="00D6302C" w:rsidP="003C4F66">
      <w:pPr>
        <w:rPr>
          <w:rFonts w:ascii="Calibri" w:hAnsi="Calibri"/>
        </w:rPr>
      </w:pPr>
    </w:p>
    <w:p w14:paraId="42F3C87A" w14:textId="25CFC005" w:rsidR="003C4F66" w:rsidRPr="0014165C" w:rsidRDefault="003C4F66" w:rsidP="003C4F66">
      <w:pPr>
        <w:rPr>
          <w:rFonts w:ascii="Calibri" w:hAnsi="Calibri"/>
        </w:rPr>
      </w:pPr>
      <w:r w:rsidRPr="0014165C">
        <w:rPr>
          <w:rFonts w:ascii="Calibri" w:hAnsi="Calibri"/>
        </w:rPr>
        <w:t>Describe Classification Capabilities:</w:t>
      </w:r>
    </w:p>
    <w:p w14:paraId="1D5EC9F0" w14:textId="77777777" w:rsidR="003C4F66" w:rsidRPr="0014165C" w:rsidRDefault="003C4F66" w:rsidP="003C4F66">
      <w:pPr>
        <w:rPr>
          <w:rFonts w:ascii="Calibri" w:hAnsi="Calibri"/>
        </w:rPr>
      </w:pPr>
      <w:r w:rsidRPr="0014165C">
        <w:rPr>
          <w:rFonts w:ascii="Calibri" w:hAnsi="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75B8F4" w14:textId="77777777" w:rsidR="003C4F66" w:rsidRPr="0014165C" w:rsidRDefault="003C4F66" w:rsidP="003C4F66">
      <w:pPr>
        <w:pStyle w:val="Heading2"/>
        <w:rPr>
          <w:rFonts w:ascii="Cambria" w:hAnsi="Cambria"/>
          <w:sz w:val="28"/>
          <w:szCs w:val="28"/>
        </w:rPr>
      </w:pPr>
      <w:r w:rsidRPr="0014165C">
        <w:rPr>
          <w:rFonts w:ascii="Cambria" w:hAnsi="Cambria"/>
          <w:sz w:val="28"/>
          <w:szCs w:val="28"/>
        </w:rPr>
        <w:t>System Uptime and Services Performance (SLA)</w:t>
      </w:r>
    </w:p>
    <w:p w14:paraId="37454E65" w14:textId="757F9168" w:rsidR="003C4F66" w:rsidRPr="0014165C" w:rsidRDefault="003C4F66" w:rsidP="003C4F66">
      <w:pPr>
        <w:rPr>
          <w:rFonts w:ascii="Calibri" w:hAnsi="Calibri"/>
        </w:rPr>
      </w:pPr>
      <w:r w:rsidRPr="0014165C">
        <w:rPr>
          <w:rFonts w:ascii="Calibri" w:hAnsi="Calibri"/>
        </w:rPr>
        <w:t>This section collects data on sensor availability, reliability, and data generation performance.</w:t>
      </w:r>
      <w:r w:rsidR="00130A80">
        <w:rPr>
          <w:rFonts w:ascii="Calibri" w:hAnsi="Calibri"/>
        </w:rPr>
        <w:t xml:space="preserve"> </w:t>
      </w:r>
      <w:r w:rsidRPr="0014165C">
        <w:rPr>
          <w:rFonts w:ascii="Calibri" w:hAnsi="Calibri"/>
        </w:rPr>
        <w:t>Where definition of terms require clarification, please refer to ASTM F3623 – 23.</w:t>
      </w:r>
      <w:r w:rsidR="00130A80">
        <w:rPr>
          <w:rFonts w:ascii="Calibri" w:hAnsi="Calibri"/>
        </w:rPr>
        <w:t xml:space="preserve"> </w:t>
      </w:r>
      <w:r w:rsidRPr="0014165C">
        <w:rPr>
          <w:rFonts w:ascii="Calibri" w:hAnsi="Calibri"/>
        </w:rPr>
        <w:t>(18 Points)</w:t>
      </w:r>
    </w:p>
    <w:tbl>
      <w:tblPr>
        <w:tblStyle w:val="TableGrid"/>
        <w:tblW w:w="0" w:type="auto"/>
        <w:tblLook w:val="04A0" w:firstRow="1" w:lastRow="0" w:firstColumn="1" w:lastColumn="0" w:noHBand="0" w:noVBand="1"/>
      </w:tblPr>
      <w:tblGrid>
        <w:gridCol w:w="4675"/>
        <w:gridCol w:w="4675"/>
      </w:tblGrid>
      <w:tr w:rsidR="003C4F66" w:rsidRPr="0014165C" w14:paraId="223E703F" w14:textId="77777777" w:rsidTr="00F85E3E">
        <w:tc>
          <w:tcPr>
            <w:tcW w:w="4675" w:type="dxa"/>
          </w:tcPr>
          <w:p w14:paraId="78DD45CA" w14:textId="77777777" w:rsidR="003C4F66" w:rsidRPr="0014165C" w:rsidRDefault="003C4F66" w:rsidP="00F85E3E">
            <w:pPr>
              <w:rPr>
                <w:rFonts w:ascii="Calibri" w:hAnsi="Calibri"/>
              </w:rPr>
            </w:pPr>
            <w:r w:rsidRPr="0014165C">
              <w:rPr>
                <w:rFonts w:ascii="Calibri" w:hAnsi="Calibri"/>
              </w:rPr>
              <w:t>Does the sensor generate a heartbeat message? If yes, how frequently is the message generated?</w:t>
            </w:r>
          </w:p>
        </w:tc>
        <w:tc>
          <w:tcPr>
            <w:tcW w:w="4675" w:type="dxa"/>
          </w:tcPr>
          <w:p w14:paraId="5BCB5310" w14:textId="77777777" w:rsidR="003C4F66" w:rsidRPr="0014165C" w:rsidRDefault="003C4F66" w:rsidP="00F85E3E">
            <w:pPr>
              <w:rPr>
                <w:rFonts w:ascii="Calibri" w:hAnsi="Calibri"/>
              </w:rPr>
            </w:pPr>
            <w:r w:rsidRPr="0014165C">
              <w:rPr>
                <w:rFonts w:ascii="Calibri" w:hAnsi="Calibri"/>
              </w:rPr>
              <w:t>____ Yes / ____ No -Frequency: ___________</w:t>
            </w:r>
          </w:p>
        </w:tc>
      </w:tr>
      <w:tr w:rsidR="003C4F66" w:rsidRPr="0014165C" w14:paraId="5764CED1" w14:textId="77777777" w:rsidTr="00F85E3E">
        <w:tc>
          <w:tcPr>
            <w:tcW w:w="4675" w:type="dxa"/>
          </w:tcPr>
          <w:p w14:paraId="5064D5C9" w14:textId="77777777" w:rsidR="003C4F66" w:rsidRPr="0014165C" w:rsidRDefault="003C4F66" w:rsidP="00F85E3E">
            <w:pPr>
              <w:rPr>
                <w:rFonts w:ascii="Calibri" w:hAnsi="Calibri"/>
              </w:rPr>
            </w:pPr>
            <w:r w:rsidRPr="0014165C">
              <w:rPr>
                <w:rFonts w:ascii="Calibri" w:hAnsi="Calibri"/>
              </w:rPr>
              <w:t>Update rate (how frequently is track updated)?</w:t>
            </w:r>
          </w:p>
        </w:tc>
        <w:tc>
          <w:tcPr>
            <w:tcW w:w="4675" w:type="dxa"/>
          </w:tcPr>
          <w:p w14:paraId="476A6300" w14:textId="77777777" w:rsidR="003C4F66" w:rsidRPr="0014165C" w:rsidRDefault="003C4F66" w:rsidP="00F85E3E">
            <w:pPr>
              <w:rPr>
                <w:rFonts w:ascii="Calibri" w:hAnsi="Calibri"/>
              </w:rPr>
            </w:pPr>
          </w:p>
        </w:tc>
      </w:tr>
      <w:tr w:rsidR="003C4F66" w:rsidRPr="0014165C" w14:paraId="2A75D254" w14:textId="77777777" w:rsidTr="00F85E3E">
        <w:tc>
          <w:tcPr>
            <w:tcW w:w="4675" w:type="dxa"/>
          </w:tcPr>
          <w:p w14:paraId="515EFD45" w14:textId="77777777" w:rsidR="003C4F66" w:rsidRPr="0014165C" w:rsidRDefault="003C4F66" w:rsidP="00F85E3E">
            <w:pPr>
              <w:rPr>
                <w:rFonts w:ascii="Calibri" w:hAnsi="Calibri"/>
              </w:rPr>
            </w:pPr>
            <w:r w:rsidRPr="0014165C">
              <w:rPr>
                <w:rFonts w:ascii="Calibri" w:hAnsi="Calibri"/>
              </w:rPr>
              <w:t>Does the sensor batch? If so, how frequently?</w:t>
            </w:r>
          </w:p>
        </w:tc>
        <w:tc>
          <w:tcPr>
            <w:tcW w:w="4675" w:type="dxa"/>
          </w:tcPr>
          <w:p w14:paraId="442715A2" w14:textId="77777777" w:rsidR="003C4F66" w:rsidRPr="0014165C" w:rsidRDefault="003C4F66" w:rsidP="00F85E3E">
            <w:pPr>
              <w:rPr>
                <w:rFonts w:ascii="Calibri" w:hAnsi="Calibri"/>
              </w:rPr>
            </w:pPr>
            <w:r w:rsidRPr="0014165C">
              <w:rPr>
                <w:rFonts w:ascii="Calibri" w:hAnsi="Calibri"/>
              </w:rPr>
              <w:t>____ Yes / ____ No -Frequency: ___________</w:t>
            </w:r>
          </w:p>
        </w:tc>
      </w:tr>
      <w:tr w:rsidR="003C4F66" w:rsidRPr="0014165C" w14:paraId="76DCD911" w14:textId="77777777" w:rsidTr="00F85E3E">
        <w:tc>
          <w:tcPr>
            <w:tcW w:w="4675" w:type="dxa"/>
          </w:tcPr>
          <w:p w14:paraId="05129844" w14:textId="77777777" w:rsidR="003C4F66" w:rsidRPr="0014165C" w:rsidRDefault="003C4F66" w:rsidP="00F85E3E">
            <w:pPr>
              <w:rPr>
                <w:rFonts w:ascii="Calibri" w:hAnsi="Calibri"/>
              </w:rPr>
            </w:pPr>
            <w:r w:rsidRPr="0014165C">
              <w:rPr>
                <w:rFonts w:ascii="Calibri" w:hAnsi="Calibri"/>
              </w:rPr>
              <w:t xml:space="preserve">Are all messages </w:t>
            </w:r>
            <w:proofErr w:type="gramStart"/>
            <w:r w:rsidRPr="0014165C">
              <w:rPr>
                <w:rFonts w:ascii="Calibri" w:hAnsi="Calibri"/>
              </w:rPr>
              <w:t>locally time</w:t>
            </w:r>
            <w:proofErr w:type="gramEnd"/>
            <w:r w:rsidRPr="0014165C">
              <w:rPr>
                <w:rFonts w:ascii="Calibri" w:hAnsi="Calibri"/>
              </w:rPr>
              <w:t xml:space="preserve"> stamped?</w:t>
            </w:r>
          </w:p>
        </w:tc>
        <w:tc>
          <w:tcPr>
            <w:tcW w:w="4675" w:type="dxa"/>
          </w:tcPr>
          <w:p w14:paraId="35682193" w14:textId="77777777" w:rsidR="003C4F66" w:rsidRPr="0014165C" w:rsidRDefault="003C4F66" w:rsidP="00F85E3E">
            <w:pPr>
              <w:rPr>
                <w:rFonts w:ascii="Calibri" w:hAnsi="Calibri"/>
              </w:rPr>
            </w:pPr>
          </w:p>
        </w:tc>
      </w:tr>
      <w:tr w:rsidR="003C4F66" w:rsidRPr="0014165C" w14:paraId="67A944B0" w14:textId="77777777" w:rsidTr="00F85E3E">
        <w:tc>
          <w:tcPr>
            <w:tcW w:w="4675" w:type="dxa"/>
          </w:tcPr>
          <w:p w14:paraId="11806B1F" w14:textId="77777777" w:rsidR="003C4F66" w:rsidRPr="0014165C" w:rsidRDefault="003C4F66" w:rsidP="00F85E3E">
            <w:pPr>
              <w:rPr>
                <w:rFonts w:ascii="Calibri" w:hAnsi="Calibri"/>
              </w:rPr>
            </w:pPr>
            <w:r w:rsidRPr="0014165C">
              <w:rPr>
                <w:rFonts w:ascii="Calibri" w:hAnsi="Calibri"/>
              </w:rPr>
              <w:t>If so, how is reference time derived?</w:t>
            </w:r>
          </w:p>
        </w:tc>
        <w:tc>
          <w:tcPr>
            <w:tcW w:w="4675" w:type="dxa"/>
          </w:tcPr>
          <w:p w14:paraId="069A472D" w14:textId="77777777" w:rsidR="003C4F66" w:rsidRPr="0014165C" w:rsidRDefault="003C4F66" w:rsidP="00F85E3E">
            <w:pPr>
              <w:rPr>
                <w:rFonts w:ascii="Calibri" w:hAnsi="Calibri"/>
              </w:rPr>
            </w:pPr>
          </w:p>
        </w:tc>
      </w:tr>
      <w:tr w:rsidR="003C4F66" w:rsidRPr="0014165C" w14:paraId="74362902" w14:textId="77777777" w:rsidTr="00F85E3E">
        <w:tc>
          <w:tcPr>
            <w:tcW w:w="4675" w:type="dxa"/>
          </w:tcPr>
          <w:p w14:paraId="63BD0EBE" w14:textId="77777777" w:rsidR="003C4F66" w:rsidRPr="0014165C" w:rsidRDefault="003C4F66" w:rsidP="00F85E3E">
            <w:pPr>
              <w:rPr>
                <w:rFonts w:ascii="Calibri" w:hAnsi="Calibri"/>
              </w:rPr>
            </w:pPr>
            <w:r w:rsidRPr="0014165C">
              <w:rPr>
                <w:rFonts w:ascii="Calibri" w:hAnsi="Calibri"/>
              </w:rPr>
              <w:t>What is the estimated local latency from track detection to message transmission?</w:t>
            </w:r>
          </w:p>
        </w:tc>
        <w:tc>
          <w:tcPr>
            <w:tcW w:w="4675" w:type="dxa"/>
          </w:tcPr>
          <w:p w14:paraId="66EB840F" w14:textId="77777777" w:rsidR="003C4F66" w:rsidRPr="0014165C" w:rsidRDefault="003C4F66" w:rsidP="00F85E3E">
            <w:pPr>
              <w:rPr>
                <w:rFonts w:ascii="Calibri" w:hAnsi="Calibri"/>
              </w:rPr>
            </w:pPr>
            <w:r w:rsidRPr="0014165C">
              <w:rPr>
                <w:rFonts w:ascii="Calibri" w:hAnsi="Calibri"/>
              </w:rPr>
              <w:t>____ milliseconds</w:t>
            </w:r>
          </w:p>
        </w:tc>
      </w:tr>
      <w:tr w:rsidR="003C4F66" w:rsidRPr="0014165C" w14:paraId="05E73913" w14:textId="77777777" w:rsidTr="00F85E3E">
        <w:tc>
          <w:tcPr>
            <w:tcW w:w="4675" w:type="dxa"/>
          </w:tcPr>
          <w:p w14:paraId="5CD031B4" w14:textId="77777777" w:rsidR="003C4F66" w:rsidRPr="0014165C" w:rsidRDefault="003C4F66" w:rsidP="00F85E3E">
            <w:pPr>
              <w:rPr>
                <w:rFonts w:ascii="Calibri" w:hAnsi="Calibri"/>
              </w:rPr>
            </w:pPr>
            <w:r w:rsidRPr="0014165C">
              <w:rPr>
                <w:rFonts w:ascii="Calibri" w:hAnsi="Calibri"/>
              </w:rPr>
              <w:t>What is the Probability of Update?</w:t>
            </w:r>
          </w:p>
        </w:tc>
        <w:tc>
          <w:tcPr>
            <w:tcW w:w="4675" w:type="dxa"/>
          </w:tcPr>
          <w:p w14:paraId="3A0FA985" w14:textId="77777777" w:rsidR="003C4F66" w:rsidRPr="0014165C" w:rsidRDefault="003C4F66" w:rsidP="00F85E3E">
            <w:pPr>
              <w:rPr>
                <w:rFonts w:ascii="Calibri" w:hAnsi="Calibri"/>
              </w:rPr>
            </w:pPr>
            <w:r w:rsidRPr="0014165C">
              <w:rPr>
                <w:rFonts w:ascii="Calibri" w:hAnsi="Calibri"/>
              </w:rPr>
              <w:t>___ %</w:t>
            </w:r>
          </w:p>
        </w:tc>
      </w:tr>
      <w:tr w:rsidR="003C4F66" w:rsidRPr="0014165C" w14:paraId="33562D9F" w14:textId="77777777" w:rsidTr="00F85E3E">
        <w:tc>
          <w:tcPr>
            <w:tcW w:w="4675" w:type="dxa"/>
          </w:tcPr>
          <w:p w14:paraId="128534A5" w14:textId="77777777" w:rsidR="003C4F66" w:rsidRPr="0014165C" w:rsidRDefault="003C4F66" w:rsidP="00F85E3E">
            <w:pPr>
              <w:rPr>
                <w:rFonts w:ascii="Calibri" w:hAnsi="Calibri"/>
              </w:rPr>
            </w:pPr>
            <w:r w:rsidRPr="0014165C">
              <w:rPr>
                <w:rFonts w:ascii="Calibri" w:hAnsi="Calibri"/>
              </w:rPr>
              <w:t>Is track interpolation or extrapolation used?</w:t>
            </w:r>
          </w:p>
        </w:tc>
        <w:tc>
          <w:tcPr>
            <w:tcW w:w="4675" w:type="dxa"/>
          </w:tcPr>
          <w:p w14:paraId="1B414DE6" w14:textId="77777777" w:rsidR="003C4F66" w:rsidRPr="0014165C" w:rsidRDefault="003C4F66" w:rsidP="00F85E3E">
            <w:pPr>
              <w:rPr>
                <w:rFonts w:ascii="Calibri" w:hAnsi="Calibri"/>
              </w:rPr>
            </w:pPr>
          </w:p>
        </w:tc>
      </w:tr>
      <w:tr w:rsidR="003C4F66" w:rsidRPr="0014165C" w14:paraId="5BC249B6" w14:textId="77777777" w:rsidTr="00F85E3E">
        <w:tc>
          <w:tcPr>
            <w:tcW w:w="4675" w:type="dxa"/>
          </w:tcPr>
          <w:p w14:paraId="0C210807" w14:textId="77777777" w:rsidR="003C4F66" w:rsidRPr="0014165C" w:rsidRDefault="003C4F66" w:rsidP="00F85E3E">
            <w:pPr>
              <w:rPr>
                <w:rFonts w:ascii="Calibri" w:hAnsi="Calibri"/>
              </w:rPr>
            </w:pPr>
            <w:r w:rsidRPr="0014165C">
              <w:rPr>
                <w:rFonts w:ascii="Calibri" w:hAnsi="Calibri"/>
              </w:rPr>
              <w:t>If so, what is the actual measurement interval?</w:t>
            </w:r>
          </w:p>
        </w:tc>
        <w:tc>
          <w:tcPr>
            <w:tcW w:w="4675" w:type="dxa"/>
          </w:tcPr>
          <w:p w14:paraId="6A3DB128" w14:textId="77777777" w:rsidR="003C4F66" w:rsidRPr="0014165C" w:rsidRDefault="003C4F66" w:rsidP="00F85E3E">
            <w:pPr>
              <w:rPr>
                <w:rFonts w:ascii="Calibri" w:hAnsi="Calibri"/>
              </w:rPr>
            </w:pPr>
            <w:r w:rsidRPr="0014165C">
              <w:rPr>
                <w:rFonts w:ascii="Calibri" w:hAnsi="Calibri"/>
              </w:rPr>
              <w:t>____ seconds</w:t>
            </w:r>
          </w:p>
        </w:tc>
      </w:tr>
      <w:tr w:rsidR="003C4F66" w:rsidRPr="0014165C" w14:paraId="4F0B20CC" w14:textId="77777777" w:rsidTr="00F85E3E">
        <w:tc>
          <w:tcPr>
            <w:tcW w:w="4675" w:type="dxa"/>
          </w:tcPr>
          <w:p w14:paraId="4792A076" w14:textId="77777777" w:rsidR="003C4F66" w:rsidRPr="0014165C" w:rsidRDefault="003C4F66" w:rsidP="00F85E3E">
            <w:pPr>
              <w:rPr>
                <w:rFonts w:ascii="Calibri" w:hAnsi="Calibri"/>
              </w:rPr>
            </w:pPr>
            <w:r w:rsidRPr="0014165C">
              <w:rPr>
                <w:rFonts w:ascii="Calibri" w:hAnsi="Calibri"/>
              </w:rPr>
              <w:t xml:space="preserve">How long before a </w:t>
            </w:r>
            <w:proofErr w:type="gramStart"/>
            <w:r w:rsidRPr="0014165C">
              <w:rPr>
                <w:rFonts w:ascii="Calibri" w:hAnsi="Calibri"/>
              </w:rPr>
              <w:t>coasted</w:t>
            </w:r>
            <w:proofErr w:type="gramEnd"/>
            <w:r w:rsidRPr="0014165C">
              <w:rPr>
                <w:rFonts w:ascii="Calibri" w:hAnsi="Calibri"/>
              </w:rPr>
              <w:t xml:space="preserve"> track </w:t>
            </w:r>
            <w:proofErr w:type="gramStart"/>
            <w:r w:rsidRPr="0014165C">
              <w:rPr>
                <w:rFonts w:ascii="Calibri" w:hAnsi="Calibri"/>
              </w:rPr>
              <w:t>is terminated</w:t>
            </w:r>
            <w:proofErr w:type="gramEnd"/>
            <w:r w:rsidRPr="0014165C">
              <w:rPr>
                <w:rFonts w:ascii="Calibri" w:hAnsi="Calibri"/>
              </w:rPr>
              <w:t>?</w:t>
            </w:r>
          </w:p>
        </w:tc>
        <w:tc>
          <w:tcPr>
            <w:tcW w:w="4675" w:type="dxa"/>
          </w:tcPr>
          <w:p w14:paraId="5F22A46F" w14:textId="77777777" w:rsidR="003C4F66" w:rsidRPr="0014165C" w:rsidRDefault="003C4F66" w:rsidP="00F85E3E">
            <w:pPr>
              <w:rPr>
                <w:rFonts w:ascii="Calibri" w:hAnsi="Calibri"/>
              </w:rPr>
            </w:pPr>
            <w:r w:rsidRPr="0014165C">
              <w:rPr>
                <w:rFonts w:ascii="Calibri" w:hAnsi="Calibri"/>
              </w:rPr>
              <w:t>____ seconds</w:t>
            </w:r>
          </w:p>
        </w:tc>
      </w:tr>
      <w:tr w:rsidR="003C4F66" w:rsidRPr="0014165C" w14:paraId="2CD0E983" w14:textId="77777777" w:rsidTr="00F85E3E">
        <w:tc>
          <w:tcPr>
            <w:tcW w:w="4675" w:type="dxa"/>
          </w:tcPr>
          <w:p w14:paraId="78F61037" w14:textId="77777777" w:rsidR="003C4F66" w:rsidRPr="0014165C" w:rsidRDefault="003C4F66" w:rsidP="00F85E3E">
            <w:pPr>
              <w:rPr>
                <w:rFonts w:ascii="Calibri" w:hAnsi="Calibri"/>
              </w:rPr>
            </w:pPr>
            <w:r w:rsidRPr="0014165C">
              <w:rPr>
                <w:rFonts w:ascii="Calibri" w:hAnsi="Calibri"/>
              </w:rPr>
              <w:t>Estimated Mean Time Between Failure (MTBF)?</w:t>
            </w:r>
          </w:p>
        </w:tc>
        <w:tc>
          <w:tcPr>
            <w:tcW w:w="4675" w:type="dxa"/>
          </w:tcPr>
          <w:p w14:paraId="12D91395" w14:textId="77777777" w:rsidR="003C4F66" w:rsidRPr="0014165C" w:rsidRDefault="003C4F66" w:rsidP="00F85E3E">
            <w:pPr>
              <w:rPr>
                <w:rFonts w:ascii="Calibri" w:hAnsi="Calibri"/>
              </w:rPr>
            </w:pPr>
            <w:r w:rsidRPr="0014165C">
              <w:rPr>
                <w:rFonts w:ascii="Calibri" w:hAnsi="Calibri"/>
              </w:rPr>
              <w:t>____ minutes</w:t>
            </w:r>
          </w:p>
        </w:tc>
      </w:tr>
      <w:tr w:rsidR="003C4F66" w:rsidRPr="0014165C" w14:paraId="7E26AED6" w14:textId="77777777" w:rsidTr="00F85E3E">
        <w:tc>
          <w:tcPr>
            <w:tcW w:w="4675" w:type="dxa"/>
          </w:tcPr>
          <w:p w14:paraId="659B0AC6" w14:textId="77777777" w:rsidR="003C4F66" w:rsidRPr="0014165C" w:rsidRDefault="003C4F66" w:rsidP="00F85E3E">
            <w:pPr>
              <w:rPr>
                <w:rFonts w:ascii="Calibri" w:hAnsi="Calibri"/>
              </w:rPr>
            </w:pPr>
            <w:r w:rsidRPr="0014165C">
              <w:rPr>
                <w:rFonts w:ascii="Calibri" w:hAnsi="Calibri"/>
              </w:rPr>
              <w:t>Is recovery automatic or manual?</w:t>
            </w:r>
          </w:p>
        </w:tc>
        <w:tc>
          <w:tcPr>
            <w:tcW w:w="4675" w:type="dxa"/>
          </w:tcPr>
          <w:p w14:paraId="07F93303" w14:textId="77777777" w:rsidR="003C4F66" w:rsidRPr="0014165C" w:rsidRDefault="003C4F66" w:rsidP="00F85E3E">
            <w:pPr>
              <w:rPr>
                <w:rFonts w:ascii="Calibri" w:hAnsi="Calibri"/>
              </w:rPr>
            </w:pPr>
            <w:r w:rsidRPr="0014165C">
              <w:rPr>
                <w:rFonts w:ascii="Calibri" w:hAnsi="Calibri"/>
              </w:rPr>
              <w:t>____ Automatic ____ Manual</w:t>
            </w:r>
          </w:p>
        </w:tc>
      </w:tr>
      <w:tr w:rsidR="003C4F66" w:rsidRPr="0014165C" w14:paraId="171F1AC1" w14:textId="77777777" w:rsidTr="00F85E3E">
        <w:tc>
          <w:tcPr>
            <w:tcW w:w="4675" w:type="dxa"/>
          </w:tcPr>
          <w:p w14:paraId="2D0E4327" w14:textId="77777777" w:rsidR="003C4F66" w:rsidRPr="0014165C" w:rsidRDefault="003C4F66" w:rsidP="00F85E3E">
            <w:pPr>
              <w:rPr>
                <w:rFonts w:ascii="Calibri" w:hAnsi="Calibri"/>
              </w:rPr>
            </w:pPr>
            <w:r w:rsidRPr="0014165C">
              <w:rPr>
                <w:rFonts w:ascii="Calibri" w:hAnsi="Calibri"/>
              </w:rPr>
              <w:t>Estimated Mean Time to Recovery?</w:t>
            </w:r>
          </w:p>
        </w:tc>
        <w:tc>
          <w:tcPr>
            <w:tcW w:w="4675" w:type="dxa"/>
          </w:tcPr>
          <w:p w14:paraId="1732E8F1" w14:textId="77777777" w:rsidR="003C4F66" w:rsidRPr="0014165C" w:rsidRDefault="003C4F66" w:rsidP="00F85E3E">
            <w:pPr>
              <w:rPr>
                <w:rFonts w:ascii="Calibri" w:hAnsi="Calibri"/>
              </w:rPr>
            </w:pPr>
            <w:r w:rsidRPr="0014165C">
              <w:rPr>
                <w:rFonts w:ascii="Calibri" w:hAnsi="Calibri"/>
              </w:rPr>
              <w:t>____ minutes</w:t>
            </w:r>
          </w:p>
        </w:tc>
      </w:tr>
      <w:tr w:rsidR="003C4F66" w:rsidRPr="0014165C" w14:paraId="55F66566" w14:textId="77777777" w:rsidTr="00F85E3E">
        <w:tc>
          <w:tcPr>
            <w:tcW w:w="4675" w:type="dxa"/>
          </w:tcPr>
          <w:p w14:paraId="1F52103E" w14:textId="77777777" w:rsidR="003C4F66" w:rsidRPr="0014165C" w:rsidRDefault="003C4F66" w:rsidP="00F85E3E">
            <w:pPr>
              <w:rPr>
                <w:rFonts w:ascii="Calibri" w:hAnsi="Calibri"/>
              </w:rPr>
            </w:pPr>
            <w:r w:rsidRPr="0014165C">
              <w:rPr>
                <w:rFonts w:ascii="Calibri" w:hAnsi="Calibri"/>
              </w:rPr>
              <w:t xml:space="preserve">Does the system </w:t>
            </w:r>
            <w:proofErr w:type="spellStart"/>
            <w:r w:rsidRPr="0014165C">
              <w:rPr>
                <w:rFonts w:ascii="Calibri" w:hAnsi="Calibri"/>
              </w:rPr>
              <w:t>self report</w:t>
            </w:r>
            <w:proofErr w:type="spellEnd"/>
            <w:r w:rsidRPr="0014165C">
              <w:rPr>
                <w:rFonts w:ascii="Calibri" w:hAnsi="Calibri"/>
              </w:rPr>
              <w:t xml:space="preserve"> degradation or outages?</w:t>
            </w:r>
          </w:p>
        </w:tc>
        <w:tc>
          <w:tcPr>
            <w:tcW w:w="4675" w:type="dxa"/>
          </w:tcPr>
          <w:p w14:paraId="2A45E1DB" w14:textId="77777777" w:rsidR="003C4F66" w:rsidRPr="0014165C" w:rsidRDefault="003C4F66" w:rsidP="00F85E3E">
            <w:pPr>
              <w:rPr>
                <w:rFonts w:ascii="Calibri" w:hAnsi="Calibri"/>
              </w:rPr>
            </w:pPr>
            <w:r w:rsidRPr="0014165C">
              <w:rPr>
                <w:rFonts w:ascii="Calibri" w:hAnsi="Calibri"/>
              </w:rPr>
              <w:t xml:space="preserve">____ </w:t>
            </w:r>
            <w:proofErr w:type="gramStart"/>
            <w:r w:rsidRPr="0014165C">
              <w:rPr>
                <w:rFonts w:ascii="Calibri" w:hAnsi="Calibri"/>
              </w:rPr>
              <w:t>Yes / _</w:t>
            </w:r>
            <w:proofErr w:type="gramEnd"/>
            <w:r w:rsidRPr="0014165C">
              <w:rPr>
                <w:rFonts w:ascii="Calibri" w:hAnsi="Calibri"/>
              </w:rPr>
              <w:t>___ No</w:t>
            </w:r>
          </w:p>
        </w:tc>
      </w:tr>
      <w:tr w:rsidR="003C4F66" w:rsidRPr="0014165C" w14:paraId="55B26D7B" w14:textId="77777777" w:rsidTr="00F85E3E">
        <w:tc>
          <w:tcPr>
            <w:tcW w:w="4675" w:type="dxa"/>
          </w:tcPr>
          <w:p w14:paraId="689CE7E6" w14:textId="77777777" w:rsidR="003C4F66" w:rsidRPr="0014165C" w:rsidRDefault="003C4F66" w:rsidP="00F85E3E">
            <w:pPr>
              <w:rPr>
                <w:rFonts w:ascii="Calibri" w:hAnsi="Calibri"/>
              </w:rPr>
            </w:pPr>
            <w:r w:rsidRPr="0014165C">
              <w:rPr>
                <w:rFonts w:ascii="Calibri" w:hAnsi="Calibri"/>
              </w:rPr>
              <w:t>Does the vendor have a quality assurance system or process (e.g., ISO, CMMI)? If so, describe</w:t>
            </w:r>
          </w:p>
        </w:tc>
        <w:tc>
          <w:tcPr>
            <w:tcW w:w="4675" w:type="dxa"/>
          </w:tcPr>
          <w:p w14:paraId="66794755" w14:textId="77777777" w:rsidR="003C4F66" w:rsidRPr="0014165C" w:rsidRDefault="003C4F66" w:rsidP="00F85E3E">
            <w:pPr>
              <w:rPr>
                <w:rFonts w:ascii="Calibri" w:hAnsi="Calibri"/>
              </w:rPr>
            </w:pPr>
            <w:r w:rsidRPr="0014165C">
              <w:rPr>
                <w:rFonts w:ascii="Calibri" w:hAnsi="Calibri"/>
              </w:rPr>
              <w:t>____ Yes / ____ No / Standard: _____________</w:t>
            </w:r>
          </w:p>
        </w:tc>
      </w:tr>
      <w:tr w:rsidR="003C4F66" w:rsidRPr="0014165C" w14:paraId="0F761408" w14:textId="77777777" w:rsidTr="00F85E3E">
        <w:tc>
          <w:tcPr>
            <w:tcW w:w="4675" w:type="dxa"/>
          </w:tcPr>
          <w:p w14:paraId="391EED36" w14:textId="77777777" w:rsidR="003C4F66" w:rsidRPr="0014165C" w:rsidRDefault="003C4F66" w:rsidP="00F85E3E">
            <w:pPr>
              <w:rPr>
                <w:rFonts w:ascii="Calibri" w:hAnsi="Calibri"/>
              </w:rPr>
            </w:pPr>
            <w:r w:rsidRPr="0014165C">
              <w:rPr>
                <w:rFonts w:ascii="Calibri" w:hAnsi="Calibri"/>
              </w:rPr>
              <w:t>Is the unit produced to any given information security standard? If so, please reference standard (e.g., NIST, ISO) and level (e.g., Low, Moderate, High)</w:t>
            </w:r>
          </w:p>
        </w:tc>
        <w:tc>
          <w:tcPr>
            <w:tcW w:w="4675" w:type="dxa"/>
          </w:tcPr>
          <w:p w14:paraId="727F0F2D" w14:textId="77777777" w:rsidR="003C4F66" w:rsidRPr="0014165C" w:rsidRDefault="003C4F66" w:rsidP="00F85E3E">
            <w:pPr>
              <w:rPr>
                <w:rFonts w:ascii="Calibri" w:hAnsi="Calibri"/>
              </w:rPr>
            </w:pPr>
            <w:r w:rsidRPr="0014165C">
              <w:rPr>
                <w:rFonts w:ascii="Calibri" w:hAnsi="Calibri"/>
              </w:rPr>
              <w:t>____ Yes / ____ No / Standard: _____________</w:t>
            </w:r>
          </w:p>
        </w:tc>
      </w:tr>
      <w:tr w:rsidR="003C4F66" w:rsidRPr="0014165C" w14:paraId="483C555B" w14:textId="77777777" w:rsidTr="00F85E3E">
        <w:tc>
          <w:tcPr>
            <w:tcW w:w="4675" w:type="dxa"/>
          </w:tcPr>
          <w:p w14:paraId="3FEB32ED" w14:textId="77777777" w:rsidR="003C4F66" w:rsidRPr="0014165C" w:rsidRDefault="003C4F66" w:rsidP="00F85E3E">
            <w:pPr>
              <w:rPr>
                <w:rFonts w:ascii="Calibri" w:hAnsi="Calibri"/>
              </w:rPr>
            </w:pPr>
            <w:r w:rsidRPr="0014165C">
              <w:rPr>
                <w:rFonts w:ascii="Calibri" w:hAnsi="Calibri"/>
              </w:rPr>
              <w:t>Is the sensor FAA certified / approved?</w:t>
            </w:r>
          </w:p>
        </w:tc>
        <w:tc>
          <w:tcPr>
            <w:tcW w:w="4675" w:type="dxa"/>
          </w:tcPr>
          <w:p w14:paraId="3D0D7488" w14:textId="77777777" w:rsidR="003C4F66" w:rsidRPr="0014165C" w:rsidRDefault="003C4F66" w:rsidP="00F85E3E">
            <w:pPr>
              <w:rPr>
                <w:rFonts w:ascii="Calibri" w:hAnsi="Calibri"/>
              </w:rPr>
            </w:pPr>
            <w:r w:rsidRPr="0014165C">
              <w:rPr>
                <w:rFonts w:ascii="Calibri" w:hAnsi="Calibri"/>
              </w:rPr>
              <w:t xml:space="preserve">____ </w:t>
            </w:r>
            <w:proofErr w:type="gramStart"/>
            <w:r w:rsidRPr="0014165C">
              <w:rPr>
                <w:rFonts w:ascii="Calibri" w:hAnsi="Calibri"/>
              </w:rPr>
              <w:t>Yes / _</w:t>
            </w:r>
            <w:proofErr w:type="gramEnd"/>
            <w:r w:rsidRPr="0014165C">
              <w:rPr>
                <w:rFonts w:ascii="Calibri" w:hAnsi="Calibri"/>
              </w:rPr>
              <w:t>___ No</w:t>
            </w:r>
          </w:p>
        </w:tc>
      </w:tr>
      <w:tr w:rsidR="003C4F66" w:rsidRPr="0014165C" w14:paraId="2B57F511" w14:textId="77777777" w:rsidTr="00F85E3E">
        <w:tc>
          <w:tcPr>
            <w:tcW w:w="4675" w:type="dxa"/>
          </w:tcPr>
          <w:p w14:paraId="4DA356A1" w14:textId="77777777" w:rsidR="003C4F66" w:rsidRPr="0014165C" w:rsidRDefault="003C4F66" w:rsidP="00F85E3E">
            <w:pPr>
              <w:rPr>
                <w:rFonts w:ascii="Calibri" w:hAnsi="Calibri"/>
              </w:rPr>
            </w:pPr>
            <w:r w:rsidRPr="0014165C">
              <w:rPr>
                <w:rFonts w:ascii="Calibri" w:hAnsi="Calibri"/>
              </w:rPr>
              <w:t>Is the sensor FCC approved / listed?</w:t>
            </w:r>
          </w:p>
        </w:tc>
        <w:tc>
          <w:tcPr>
            <w:tcW w:w="4675" w:type="dxa"/>
          </w:tcPr>
          <w:p w14:paraId="0E3F3EC6" w14:textId="77777777" w:rsidR="003C4F66" w:rsidRPr="0014165C" w:rsidRDefault="003C4F66" w:rsidP="00F85E3E">
            <w:pPr>
              <w:rPr>
                <w:rFonts w:ascii="Calibri" w:hAnsi="Calibri"/>
              </w:rPr>
            </w:pPr>
            <w:r w:rsidRPr="0014165C">
              <w:rPr>
                <w:rFonts w:ascii="Calibri" w:hAnsi="Calibri"/>
              </w:rPr>
              <w:t xml:space="preserve">____ </w:t>
            </w:r>
            <w:proofErr w:type="gramStart"/>
            <w:r w:rsidRPr="0014165C">
              <w:rPr>
                <w:rFonts w:ascii="Calibri" w:hAnsi="Calibri"/>
              </w:rPr>
              <w:t>Yes / _</w:t>
            </w:r>
            <w:proofErr w:type="gramEnd"/>
            <w:r w:rsidRPr="0014165C">
              <w:rPr>
                <w:rFonts w:ascii="Calibri" w:hAnsi="Calibri"/>
              </w:rPr>
              <w:t>___ No</w:t>
            </w:r>
          </w:p>
        </w:tc>
      </w:tr>
    </w:tbl>
    <w:p w14:paraId="68615D6C" w14:textId="77777777" w:rsidR="003C4F66" w:rsidRDefault="003C4F66" w:rsidP="003C4F66">
      <w:pPr>
        <w:rPr>
          <w:rFonts w:ascii="Calibri" w:hAnsi="Calibri"/>
        </w:rPr>
      </w:pPr>
    </w:p>
    <w:p w14:paraId="1B5C4E38" w14:textId="77777777" w:rsidR="00881A63" w:rsidRPr="0014165C" w:rsidRDefault="00881A63" w:rsidP="003C4F66">
      <w:pPr>
        <w:rPr>
          <w:rFonts w:ascii="Calibri" w:hAnsi="Calibri"/>
        </w:rPr>
      </w:pPr>
    </w:p>
    <w:p w14:paraId="7A49E6AD" w14:textId="77777777" w:rsidR="003C4F66" w:rsidRPr="0014165C" w:rsidRDefault="003C4F66" w:rsidP="003C4F66">
      <w:pPr>
        <w:pStyle w:val="Heading2"/>
        <w:rPr>
          <w:rFonts w:ascii="Cambria" w:hAnsi="Cambria"/>
          <w:sz w:val="28"/>
          <w:szCs w:val="28"/>
        </w:rPr>
      </w:pPr>
      <w:r w:rsidRPr="0014165C">
        <w:rPr>
          <w:rFonts w:ascii="Cambria" w:hAnsi="Cambria"/>
          <w:sz w:val="28"/>
          <w:szCs w:val="28"/>
        </w:rPr>
        <w:lastRenderedPageBreak/>
        <w:t>Test Data</w:t>
      </w:r>
    </w:p>
    <w:p w14:paraId="00237104" w14:textId="39FA4C5A" w:rsidR="003C4F66" w:rsidRPr="0014165C" w:rsidRDefault="003C4F66" w:rsidP="003C4F66">
      <w:pPr>
        <w:rPr>
          <w:rFonts w:ascii="Calibri" w:hAnsi="Calibri"/>
        </w:rPr>
      </w:pPr>
      <w:r w:rsidRPr="0014165C">
        <w:rPr>
          <w:rFonts w:ascii="Calibri" w:hAnsi="Calibri"/>
        </w:rPr>
        <w:t>This section collects data on testing and / or accreditation of sensors.</w:t>
      </w:r>
      <w:r w:rsidR="00130A80">
        <w:rPr>
          <w:rFonts w:ascii="Calibri" w:hAnsi="Calibri"/>
        </w:rPr>
        <w:t xml:space="preserve"> </w:t>
      </w:r>
      <w:r w:rsidRPr="0014165C">
        <w:rPr>
          <w:rFonts w:ascii="Calibri" w:hAnsi="Calibri"/>
        </w:rPr>
        <w:t>(Assessment 0, 15, or 30 points)</w:t>
      </w:r>
    </w:p>
    <w:tbl>
      <w:tblPr>
        <w:tblStyle w:val="TableGrid"/>
        <w:tblW w:w="0" w:type="auto"/>
        <w:tblLook w:val="04A0" w:firstRow="1" w:lastRow="0" w:firstColumn="1" w:lastColumn="0" w:noHBand="0" w:noVBand="1"/>
      </w:tblPr>
      <w:tblGrid>
        <w:gridCol w:w="4675"/>
        <w:gridCol w:w="4675"/>
      </w:tblGrid>
      <w:tr w:rsidR="003C4F66" w:rsidRPr="0014165C" w14:paraId="4B0C47F6" w14:textId="77777777" w:rsidTr="00F85E3E">
        <w:tc>
          <w:tcPr>
            <w:tcW w:w="4675" w:type="dxa"/>
          </w:tcPr>
          <w:p w14:paraId="6AB344CC" w14:textId="77777777" w:rsidR="003C4F66" w:rsidRPr="0014165C" w:rsidRDefault="003C4F66" w:rsidP="00F85E3E">
            <w:pPr>
              <w:rPr>
                <w:rFonts w:ascii="Calibri" w:hAnsi="Calibri"/>
              </w:rPr>
            </w:pPr>
            <w:r w:rsidRPr="0014165C">
              <w:rPr>
                <w:rFonts w:ascii="Calibri" w:hAnsi="Calibri"/>
              </w:rPr>
              <w:t>Do you have field test data?</w:t>
            </w:r>
          </w:p>
        </w:tc>
        <w:tc>
          <w:tcPr>
            <w:tcW w:w="4675" w:type="dxa"/>
          </w:tcPr>
          <w:p w14:paraId="7A63359A" w14:textId="77777777" w:rsidR="003C4F66" w:rsidRPr="0014165C" w:rsidRDefault="003C4F66" w:rsidP="00F85E3E">
            <w:pPr>
              <w:rPr>
                <w:rFonts w:ascii="Calibri" w:hAnsi="Calibri"/>
              </w:rPr>
            </w:pPr>
          </w:p>
        </w:tc>
      </w:tr>
      <w:tr w:rsidR="003C4F66" w:rsidRPr="0014165C" w14:paraId="1011DB8D" w14:textId="77777777" w:rsidTr="00F85E3E">
        <w:tc>
          <w:tcPr>
            <w:tcW w:w="4675" w:type="dxa"/>
          </w:tcPr>
          <w:p w14:paraId="31317B50" w14:textId="77777777" w:rsidR="003C4F66" w:rsidRPr="0014165C" w:rsidRDefault="003C4F66" w:rsidP="00F85E3E">
            <w:pPr>
              <w:rPr>
                <w:rFonts w:ascii="Calibri" w:hAnsi="Calibri"/>
              </w:rPr>
            </w:pPr>
            <w:r w:rsidRPr="0014165C">
              <w:rPr>
                <w:rFonts w:ascii="Calibri" w:hAnsi="Calibri"/>
              </w:rPr>
              <w:t xml:space="preserve">Over what </w:t>
            </w:r>
            <w:proofErr w:type="gramStart"/>
            <w:r w:rsidRPr="0014165C">
              <w:rPr>
                <w:rFonts w:ascii="Calibri" w:hAnsi="Calibri"/>
              </w:rPr>
              <w:t>period of time</w:t>
            </w:r>
            <w:proofErr w:type="gramEnd"/>
            <w:r w:rsidRPr="0014165C">
              <w:rPr>
                <w:rFonts w:ascii="Calibri" w:hAnsi="Calibri"/>
              </w:rPr>
              <w:t>?</w:t>
            </w:r>
          </w:p>
        </w:tc>
        <w:tc>
          <w:tcPr>
            <w:tcW w:w="4675" w:type="dxa"/>
          </w:tcPr>
          <w:p w14:paraId="525488D3" w14:textId="77777777" w:rsidR="003C4F66" w:rsidRPr="0014165C" w:rsidRDefault="003C4F66" w:rsidP="00F85E3E">
            <w:pPr>
              <w:rPr>
                <w:rFonts w:ascii="Calibri" w:hAnsi="Calibri"/>
              </w:rPr>
            </w:pPr>
          </w:p>
        </w:tc>
      </w:tr>
      <w:tr w:rsidR="003C4F66" w:rsidRPr="0014165C" w14:paraId="341660AE" w14:textId="77777777" w:rsidTr="00F85E3E">
        <w:tc>
          <w:tcPr>
            <w:tcW w:w="4675" w:type="dxa"/>
          </w:tcPr>
          <w:p w14:paraId="18205BFC" w14:textId="77777777" w:rsidR="003C4F66" w:rsidRPr="0014165C" w:rsidRDefault="003C4F66" w:rsidP="00F85E3E">
            <w:pPr>
              <w:rPr>
                <w:rFonts w:ascii="Calibri" w:hAnsi="Calibri"/>
              </w:rPr>
            </w:pPr>
            <w:r w:rsidRPr="0014165C">
              <w:rPr>
                <w:rFonts w:ascii="Calibri" w:hAnsi="Calibri"/>
              </w:rPr>
              <w:t>Total Number of Observations?</w:t>
            </w:r>
          </w:p>
        </w:tc>
        <w:tc>
          <w:tcPr>
            <w:tcW w:w="4675" w:type="dxa"/>
          </w:tcPr>
          <w:p w14:paraId="2C758905" w14:textId="77777777" w:rsidR="003C4F66" w:rsidRPr="0014165C" w:rsidRDefault="003C4F66" w:rsidP="00F85E3E">
            <w:pPr>
              <w:rPr>
                <w:rFonts w:ascii="Calibri" w:hAnsi="Calibri"/>
              </w:rPr>
            </w:pPr>
          </w:p>
        </w:tc>
      </w:tr>
      <w:tr w:rsidR="003C4F66" w:rsidRPr="0014165C" w14:paraId="1214CA5C" w14:textId="77777777" w:rsidTr="00F85E3E">
        <w:tc>
          <w:tcPr>
            <w:tcW w:w="4675" w:type="dxa"/>
          </w:tcPr>
          <w:p w14:paraId="5987C136" w14:textId="77777777" w:rsidR="003C4F66" w:rsidRPr="0014165C" w:rsidRDefault="003C4F66" w:rsidP="00F85E3E">
            <w:pPr>
              <w:rPr>
                <w:rFonts w:ascii="Calibri" w:hAnsi="Calibri"/>
              </w:rPr>
            </w:pPr>
            <w:r w:rsidRPr="0014165C">
              <w:rPr>
                <w:rFonts w:ascii="Calibri" w:hAnsi="Calibri"/>
              </w:rPr>
              <w:t xml:space="preserve">If you do not have test data, is </w:t>
            </w:r>
            <w:proofErr w:type="gramStart"/>
            <w:r w:rsidRPr="0014165C">
              <w:rPr>
                <w:rFonts w:ascii="Calibri" w:hAnsi="Calibri"/>
              </w:rPr>
              <w:t>performance</w:t>
            </w:r>
            <w:proofErr w:type="gramEnd"/>
            <w:r w:rsidRPr="0014165C">
              <w:rPr>
                <w:rFonts w:ascii="Calibri" w:hAnsi="Calibri"/>
              </w:rPr>
              <w:t xml:space="preserve"> estimated?</w:t>
            </w:r>
          </w:p>
        </w:tc>
        <w:tc>
          <w:tcPr>
            <w:tcW w:w="4675" w:type="dxa"/>
          </w:tcPr>
          <w:p w14:paraId="480C11D4" w14:textId="77777777" w:rsidR="003C4F66" w:rsidRPr="0014165C" w:rsidRDefault="003C4F66" w:rsidP="00F85E3E">
            <w:pPr>
              <w:rPr>
                <w:rFonts w:ascii="Calibri" w:hAnsi="Calibri"/>
              </w:rPr>
            </w:pPr>
          </w:p>
        </w:tc>
      </w:tr>
      <w:tr w:rsidR="003C4F66" w:rsidRPr="0014165C" w14:paraId="77630AD2" w14:textId="77777777" w:rsidTr="00F85E3E">
        <w:tc>
          <w:tcPr>
            <w:tcW w:w="4675" w:type="dxa"/>
          </w:tcPr>
          <w:p w14:paraId="42A3E4D1" w14:textId="77777777" w:rsidR="003C4F66" w:rsidRPr="0014165C" w:rsidRDefault="003C4F66" w:rsidP="00F85E3E">
            <w:pPr>
              <w:rPr>
                <w:rFonts w:ascii="Calibri" w:hAnsi="Calibri"/>
              </w:rPr>
            </w:pPr>
            <w:r w:rsidRPr="0014165C">
              <w:rPr>
                <w:rFonts w:ascii="Calibri" w:hAnsi="Calibri"/>
              </w:rPr>
              <w:t>If estimated, describe method.</w:t>
            </w:r>
          </w:p>
        </w:tc>
        <w:tc>
          <w:tcPr>
            <w:tcW w:w="4675" w:type="dxa"/>
          </w:tcPr>
          <w:p w14:paraId="248E0503" w14:textId="77777777" w:rsidR="003C4F66" w:rsidRPr="0014165C" w:rsidRDefault="003C4F66" w:rsidP="00F85E3E">
            <w:pPr>
              <w:rPr>
                <w:rFonts w:ascii="Calibri" w:hAnsi="Calibri"/>
              </w:rPr>
            </w:pPr>
          </w:p>
        </w:tc>
      </w:tr>
      <w:tr w:rsidR="003C4F66" w:rsidRPr="0014165C" w14:paraId="24A7BD6A" w14:textId="77777777" w:rsidTr="00F85E3E">
        <w:tc>
          <w:tcPr>
            <w:tcW w:w="4675" w:type="dxa"/>
          </w:tcPr>
          <w:p w14:paraId="2DA3061D" w14:textId="77777777" w:rsidR="003C4F66" w:rsidRPr="0014165C" w:rsidRDefault="003C4F66" w:rsidP="00F85E3E">
            <w:pPr>
              <w:rPr>
                <w:rFonts w:ascii="Calibri" w:hAnsi="Calibri"/>
              </w:rPr>
            </w:pPr>
            <w:r w:rsidRPr="0014165C">
              <w:rPr>
                <w:rFonts w:ascii="Calibri" w:hAnsi="Calibri"/>
              </w:rPr>
              <w:t>Any third-party testing accreditation?</w:t>
            </w:r>
          </w:p>
        </w:tc>
        <w:tc>
          <w:tcPr>
            <w:tcW w:w="4675" w:type="dxa"/>
          </w:tcPr>
          <w:p w14:paraId="622E48B2" w14:textId="77777777" w:rsidR="003C4F66" w:rsidRPr="0014165C" w:rsidRDefault="003C4F66" w:rsidP="00F85E3E">
            <w:pPr>
              <w:rPr>
                <w:rFonts w:ascii="Calibri" w:hAnsi="Calibri"/>
              </w:rPr>
            </w:pPr>
          </w:p>
        </w:tc>
      </w:tr>
    </w:tbl>
    <w:p w14:paraId="1122720A" w14:textId="77777777" w:rsidR="00881A63" w:rsidRDefault="00881A63" w:rsidP="00881A63">
      <w:pPr>
        <w:spacing w:after="0"/>
        <w:rPr>
          <w:rFonts w:ascii="Calibri" w:hAnsi="Calibri"/>
        </w:rPr>
      </w:pPr>
    </w:p>
    <w:p w14:paraId="594D1D66" w14:textId="7D8FCFC3" w:rsidR="003C4F66" w:rsidRPr="0014165C" w:rsidRDefault="003C4F66" w:rsidP="003C4F66">
      <w:pPr>
        <w:rPr>
          <w:rFonts w:ascii="Calibri" w:hAnsi="Calibri"/>
        </w:rPr>
      </w:pPr>
      <w:r w:rsidRPr="0014165C">
        <w:rPr>
          <w:rFonts w:ascii="Calibri" w:hAnsi="Calibri"/>
        </w:rPr>
        <w:t xml:space="preserve">Vendor may choose to submit test data to accompany this section, submission of test data </w:t>
      </w:r>
      <w:proofErr w:type="gramStart"/>
      <w:r w:rsidRPr="0014165C">
        <w:rPr>
          <w:rFonts w:ascii="Calibri" w:hAnsi="Calibri"/>
        </w:rPr>
        <w:t>is required</w:t>
      </w:r>
      <w:proofErr w:type="gramEnd"/>
      <w:r w:rsidRPr="0014165C">
        <w:rPr>
          <w:rFonts w:ascii="Calibri" w:hAnsi="Calibri"/>
        </w:rPr>
        <w:t xml:space="preserve"> to receive greater than 10 points.</w:t>
      </w:r>
    </w:p>
    <w:p w14:paraId="7E6DC477" w14:textId="77777777" w:rsidR="003C4F66" w:rsidRPr="0014165C" w:rsidRDefault="003C4F66" w:rsidP="003C4F66">
      <w:pPr>
        <w:pStyle w:val="Heading2"/>
        <w:rPr>
          <w:rFonts w:ascii="Cambria" w:hAnsi="Cambria"/>
          <w:sz w:val="28"/>
          <w:szCs w:val="28"/>
        </w:rPr>
      </w:pPr>
      <w:r w:rsidRPr="0014165C">
        <w:rPr>
          <w:rFonts w:ascii="Cambria" w:hAnsi="Cambria"/>
          <w:sz w:val="28"/>
          <w:szCs w:val="28"/>
        </w:rPr>
        <w:t>Mounting, Installation and Integration Components and Requirements</w:t>
      </w:r>
    </w:p>
    <w:p w14:paraId="54171772" w14:textId="77777777" w:rsidR="003C4F66" w:rsidRPr="0014165C" w:rsidRDefault="003C4F66" w:rsidP="003C4F66">
      <w:pPr>
        <w:rPr>
          <w:rFonts w:ascii="Calibri" w:hAnsi="Calibri"/>
        </w:rPr>
      </w:pPr>
      <w:r w:rsidRPr="0014165C">
        <w:rPr>
          <w:rFonts w:ascii="Calibri" w:hAnsi="Calibri"/>
        </w:rPr>
        <w:t>The section collects information on additional components and requirements related to placement and installation of the sensor, allowing us to understand the level of effort and costs associated with installation. (18 Points)</w:t>
      </w:r>
    </w:p>
    <w:tbl>
      <w:tblPr>
        <w:tblStyle w:val="TableGrid"/>
        <w:tblW w:w="0" w:type="auto"/>
        <w:tblLook w:val="04A0" w:firstRow="1" w:lastRow="0" w:firstColumn="1" w:lastColumn="0" w:noHBand="0" w:noVBand="1"/>
      </w:tblPr>
      <w:tblGrid>
        <w:gridCol w:w="4675"/>
        <w:gridCol w:w="4675"/>
      </w:tblGrid>
      <w:tr w:rsidR="003C4F66" w:rsidRPr="0014165C" w14:paraId="39C78C78" w14:textId="77777777" w:rsidTr="00F85E3E">
        <w:tc>
          <w:tcPr>
            <w:tcW w:w="4675" w:type="dxa"/>
          </w:tcPr>
          <w:p w14:paraId="14EB40F7" w14:textId="77777777" w:rsidR="003C4F66" w:rsidRPr="0014165C" w:rsidRDefault="003C4F66" w:rsidP="00F85E3E">
            <w:pPr>
              <w:rPr>
                <w:rFonts w:ascii="Calibri" w:hAnsi="Calibri"/>
              </w:rPr>
            </w:pPr>
            <w:r w:rsidRPr="0014165C">
              <w:rPr>
                <w:rFonts w:ascii="Calibri" w:hAnsi="Calibri"/>
              </w:rPr>
              <w:t xml:space="preserve">Has your sensor </w:t>
            </w:r>
            <w:proofErr w:type="gramStart"/>
            <w:r w:rsidRPr="0014165C">
              <w:rPr>
                <w:rFonts w:ascii="Calibri" w:hAnsi="Calibri"/>
              </w:rPr>
              <w:t>been installed</w:t>
            </w:r>
            <w:proofErr w:type="gramEnd"/>
            <w:r w:rsidRPr="0014165C">
              <w:rPr>
                <w:rFonts w:ascii="Calibri" w:hAnsi="Calibri"/>
              </w:rPr>
              <w:t xml:space="preserve"> previously at an airport? Is it still installed?</w:t>
            </w:r>
          </w:p>
        </w:tc>
        <w:tc>
          <w:tcPr>
            <w:tcW w:w="4675" w:type="dxa"/>
          </w:tcPr>
          <w:p w14:paraId="20280153" w14:textId="77777777" w:rsidR="003C4F66" w:rsidRPr="0014165C" w:rsidRDefault="003C4F66" w:rsidP="00F85E3E">
            <w:pPr>
              <w:rPr>
                <w:rFonts w:ascii="Calibri" w:hAnsi="Calibri"/>
              </w:rPr>
            </w:pPr>
            <w:r w:rsidRPr="0014165C">
              <w:rPr>
                <w:rFonts w:ascii="Calibri" w:hAnsi="Calibri"/>
              </w:rPr>
              <w:t>Yes ___ / No ___ Still Installed? ______ Where? ________________</w:t>
            </w:r>
          </w:p>
        </w:tc>
      </w:tr>
      <w:tr w:rsidR="003C4F66" w:rsidRPr="0014165C" w14:paraId="6D5D06C8" w14:textId="77777777" w:rsidTr="00F85E3E">
        <w:tc>
          <w:tcPr>
            <w:tcW w:w="4675" w:type="dxa"/>
          </w:tcPr>
          <w:p w14:paraId="37649DBA" w14:textId="77777777" w:rsidR="003C4F66" w:rsidRPr="0014165C" w:rsidRDefault="003C4F66" w:rsidP="00F85E3E">
            <w:pPr>
              <w:rPr>
                <w:rFonts w:ascii="Calibri" w:hAnsi="Calibri"/>
              </w:rPr>
            </w:pPr>
            <w:r w:rsidRPr="0014165C">
              <w:rPr>
                <w:rFonts w:ascii="Calibri" w:hAnsi="Calibri"/>
              </w:rPr>
              <w:t xml:space="preserve">If you have </w:t>
            </w:r>
            <w:proofErr w:type="gramStart"/>
            <w:r w:rsidRPr="0014165C">
              <w:rPr>
                <w:rFonts w:ascii="Calibri" w:hAnsi="Calibri"/>
              </w:rPr>
              <w:t>been previously installed</w:t>
            </w:r>
            <w:proofErr w:type="gramEnd"/>
            <w:r w:rsidRPr="0014165C">
              <w:rPr>
                <w:rFonts w:ascii="Calibri" w:hAnsi="Calibri"/>
              </w:rPr>
              <w:t xml:space="preserve"> at an airport, did you review or file a FAA Form 7460?</w:t>
            </w:r>
          </w:p>
        </w:tc>
        <w:tc>
          <w:tcPr>
            <w:tcW w:w="4675" w:type="dxa"/>
          </w:tcPr>
          <w:p w14:paraId="2A03C303" w14:textId="77777777" w:rsidR="003C4F66" w:rsidRPr="0014165C" w:rsidRDefault="003C4F66" w:rsidP="00F85E3E">
            <w:pPr>
              <w:rPr>
                <w:rFonts w:ascii="Calibri" w:hAnsi="Calibri"/>
              </w:rPr>
            </w:pPr>
            <w:r w:rsidRPr="0014165C">
              <w:rPr>
                <w:rFonts w:ascii="Calibri" w:hAnsi="Calibri"/>
              </w:rPr>
              <w:t>Yes ___ / No ___</w:t>
            </w:r>
          </w:p>
        </w:tc>
      </w:tr>
      <w:tr w:rsidR="003C4F66" w:rsidRPr="0014165C" w14:paraId="7F47E03D" w14:textId="77777777" w:rsidTr="00F85E3E">
        <w:tc>
          <w:tcPr>
            <w:tcW w:w="4675" w:type="dxa"/>
          </w:tcPr>
          <w:p w14:paraId="24DA0571" w14:textId="77777777" w:rsidR="003C4F66" w:rsidRPr="0014165C" w:rsidRDefault="003C4F66" w:rsidP="00F85E3E">
            <w:pPr>
              <w:rPr>
                <w:rFonts w:ascii="Calibri" w:hAnsi="Calibri"/>
              </w:rPr>
            </w:pPr>
            <w:r w:rsidRPr="0014165C">
              <w:rPr>
                <w:rFonts w:ascii="Calibri" w:hAnsi="Calibri"/>
              </w:rPr>
              <w:t>Does the unit require custom brackets? Are they included?</w:t>
            </w:r>
          </w:p>
        </w:tc>
        <w:tc>
          <w:tcPr>
            <w:tcW w:w="4675" w:type="dxa"/>
          </w:tcPr>
          <w:p w14:paraId="5B0F9159" w14:textId="77777777" w:rsidR="003C4F66" w:rsidRPr="0014165C" w:rsidRDefault="003C4F66" w:rsidP="00F85E3E">
            <w:pPr>
              <w:rPr>
                <w:rFonts w:ascii="Calibri" w:hAnsi="Calibri"/>
              </w:rPr>
            </w:pPr>
            <w:r w:rsidRPr="0014165C">
              <w:rPr>
                <w:rFonts w:ascii="Calibri" w:hAnsi="Calibri"/>
              </w:rPr>
              <w:t>Yes ___ / No ___ Included? _____</w:t>
            </w:r>
          </w:p>
        </w:tc>
      </w:tr>
      <w:tr w:rsidR="003C4F66" w:rsidRPr="0014165C" w14:paraId="59DEA5A4" w14:textId="77777777" w:rsidTr="00F85E3E">
        <w:tc>
          <w:tcPr>
            <w:tcW w:w="4675" w:type="dxa"/>
          </w:tcPr>
          <w:p w14:paraId="03728D5C" w14:textId="77777777" w:rsidR="003C4F66" w:rsidRPr="0014165C" w:rsidRDefault="003C4F66" w:rsidP="00F85E3E">
            <w:pPr>
              <w:rPr>
                <w:rFonts w:ascii="Calibri" w:hAnsi="Calibri"/>
              </w:rPr>
            </w:pPr>
            <w:r w:rsidRPr="0014165C">
              <w:rPr>
                <w:rFonts w:ascii="Calibri" w:hAnsi="Calibri"/>
              </w:rPr>
              <w:t>Does the unit require Custom Cables? Are they included?</w:t>
            </w:r>
          </w:p>
        </w:tc>
        <w:tc>
          <w:tcPr>
            <w:tcW w:w="4675" w:type="dxa"/>
          </w:tcPr>
          <w:p w14:paraId="5CA5A603" w14:textId="77777777" w:rsidR="003C4F66" w:rsidRPr="0014165C" w:rsidRDefault="003C4F66" w:rsidP="00F85E3E">
            <w:pPr>
              <w:rPr>
                <w:rFonts w:ascii="Calibri" w:hAnsi="Calibri"/>
              </w:rPr>
            </w:pPr>
            <w:r w:rsidRPr="0014165C">
              <w:rPr>
                <w:rFonts w:ascii="Calibri" w:hAnsi="Calibri"/>
              </w:rPr>
              <w:t>Yes ___ / No ___ Included? _____</w:t>
            </w:r>
          </w:p>
        </w:tc>
      </w:tr>
      <w:tr w:rsidR="003C4F66" w:rsidRPr="0014165C" w14:paraId="325AFF3F" w14:textId="77777777" w:rsidTr="00F85E3E">
        <w:tc>
          <w:tcPr>
            <w:tcW w:w="4675" w:type="dxa"/>
          </w:tcPr>
          <w:p w14:paraId="4D857BA4" w14:textId="77777777" w:rsidR="003C4F66" w:rsidRPr="0014165C" w:rsidRDefault="003C4F66" w:rsidP="00F85E3E">
            <w:pPr>
              <w:rPr>
                <w:rFonts w:ascii="Calibri" w:hAnsi="Calibri"/>
              </w:rPr>
            </w:pPr>
            <w:r w:rsidRPr="0014165C">
              <w:rPr>
                <w:rFonts w:ascii="Calibri" w:hAnsi="Calibri"/>
              </w:rPr>
              <w:t>Does the unit require additional control Software not embedded in the unit? Is it included?</w:t>
            </w:r>
          </w:p>
        </w:tc>
        <w:tc>
          <w:tcPr>
            <w:tcW w:w="4675" w:type="dxa"/>
          </w:tcPr>
          <w:p w14:paraId="14E50E1C" w14:textId="77777777" w:rsidR="003C4F66" w:rsidRPr="0014165C" w:rsidRDefault="003C4F66" w:rsidP="00F85E3E">
            <w:pPr>
              <w:rPr>
                <w:rFonts w:ascii="Calibri" w:hAnsi="Calibri"/>
              </w:rPr>
            </w:pPr>
            <w:r w:rsidRPr="0014165C">
              <w:rPr>
                <w:rFonts w:ascii="Calibri" w:hAnsi="Calibri"/>
              </w:rPr>
              <w:t>Yes ___ / No ___ Included? _____</w:t>
            </w:r>
          </w:p>
        </w:tc>
      </w:tr>
      <w:tr w:rsidR="003C4F66" w:rsidRPr="0014165C" w14:paraId="36AEDF93" w14:textId="77777777" w:rsidTr="00F85E3E">
        <w:tc>
          <w:tcPr>
            <w:tcW w:w="4675" w:type="dxa"/>
          </w:tcPr>
          <w:p w14:paraId="67FEDAC4" w14:textId="77777777" w:rsidR="003C4F66" w:rsidRPr="0014165C" w:rsidRDefault="003C4F66" w:rsidP="00F85E3E">
            <w:pPr>
              <w:rPr>
                <w:rFonts w:ascii="Calibri" w:hAnsi="Calibri"/>
              </w:rPr>
            </w:pPr>
            <w:r w:rsidRPr="0014165C">
              <w:rPr>
                <w:rFonts w:ascii="Calibri" w:hAnsi="Calibri"/>
              </w:rPr>
              <w:t>Does the unit require an edge computing device or controller? Is it included?</w:t>
            </w:r>
          </w:p>
        </w:tc>
        <w:tc>
          <w:tcPr>
            <w:tcW w:w="4675" w:type="dxa"/>
          </w:tcPr>
          <w:p w14:paraId="371B8AF6" w14:textId="77777777" w:rsidR="003C4F66" w:rsidRPr="0014165C" w:rsidRDefault="003C4F66" w:rsidP="00F85E3E">
            <w:pPr>
              <w:rPr>
                <w:rFonts w:ascii="Calibri" w:hAnsi="Calibri"/>
              </w:rPr>
            </w:pPr>
            <w:r w:rsidRPr="0014165C">
              <w:rPr>
                <w:rFonts w:ascii="Calibri" w:hAnsi="Calibri"/>
              </w:rPr>
              <w:t>Yes ___ / No ___ Included? _____</w:t>
            </w:r>
          </w:p>
        </w:tc>
      </w:tr>
      <w:tr w:rsidR="003C4F66" w:rsidRPr="0014165C" w14:paraId="1C4E8306" w14:textId="77777777" w:rsidTr="00F85E3E">
        <w:tc>
          <w:tcPr>
            <w:tcW w:w="4675" w:type="dxa"/>
          </w:tcPr>
          <w:p w14:paraId="6DC3ECEE" w14:textId="77777777" w:rsidR="003C4F66" w:rsidRPr="0014165C" w:rsidRDefault="003C4F66" w:rsidP="00F85E3E">
            <w:pPr>
              <w:rPr>
                <w:rFonts w:ascii="Calibri" w:hAnsi="Calibri"/>
              </w:rPr>
            </w:pPr>
            <w:r w:rsidRPr="0014165C">
              <w:rPr>
                <w:rFonts w:ascii="Calibri" w:hAnsi="Calibri"/>
              </w:rPr>
              <w:t>Does the sensor have an internal or external antenna? Is it included?</w:t>
            </w:r>
          </w:p>
        </w:tc>
        <w:tc>
          <w:tcPr>
            <w:tcW w:w="4675" w:type="dxa"/>
          </w:tcPr>
          <w:p w14:paraId="10656132" w14:textId="77777777" w:rsidR="003C4F66" w:rsidRPr="0014165C" w:rsidRDefault="003C4F66" w:rsidP="00F85E3E">
            <w:pPr>
              <w:rPr>
                <w:rFonts w:ascii="Calibri" w:hAnsi="Calibri"/>
              </w:rPr>
            </w:pPr>
            <w:r w:rsidRPr="0014165C">
              <w:rPr>
                <w:rFonts w:ascii="Calibri" w:hAnsi="Calibri"/>
              </w:rPr>
              <w:t>Yes ___ / No ___ Included? _____</w:t>
            </w:r>
          </w:p>
        </w:tc>
      </w:tr>
      <w:tr w:rsidR="003C4F66" w:rsidRPr="0014165C" w14:paraId="0C66BBF6" w14:textId="77777777" w:rsidTr="00F85E3E">
        <w:tc>
          <w:tcPr>
            <w:tcW w:w="4675" w:type="dxa"/>
          </w:tcPr>
          <w:p w14:paraId="0B053814" w14:textId="77777777" w:rsidR="003C4F66" w:rsidRPr="0014165C" w:rsidRDefault="003C4F66" w:rsidP="00F85E3E">
            <w:pPr>
              <w:rPr>
                <w:rFonts w:ascii="Calibri" w:hAnsi="Calibri"/>
              </w:rPr>
            </w:pPr>
            <w:r w:rsidRPr="0014165C">
              <w:rPr>
                <w:rFonts w:ascii="Calibri" w:hAnsi="Calibri"/>
              </w:rPr>
              <w:t>Does the unit have an external power source?</w:t>
            </w:r>
          </w:p>
        </w:tc>
        <w:tc>
          <w:tcPr>
            <w:tcW w:w="4675" w:type="dxa"/>
          </w:tcPr>
          <w:p w14:paraId="624501E6" w14:textId="77777777" w:rsidR="003C4F66" w:rsidRPr="0014165C" w:rsidRDefault="003C4F66" w:rsidP="00F85E3E">
            <w:pPr>
              <w:rPr>
                <w:rFonts w:ascii="Calibri" w:hAnsi="Calibri"/>
              </w:rPr>
            </w:pPr>
            <w:r w:rsidRPr="0014165C">
              <w:rPr>
                <w:rFonts w:ascii="Calibri" w:hAnsi="Calibri"/>
              </w:rPr>
              <w:t>Yes ___ / No ___ Included? _____</w:t>
            </w:r>
          </w:p>
        </w:tc>
      </w:tr>
      <w:tr w:rsidR="003C4F66" w:rsidRPr="0014165C" w14:paraId="1AA14047" w14:textId="77777777" w:rsidTr="00F85E3E">
        <w:tc>
          <w:tcPr>
            <w:tcW w:w="4675" w:type="dxa"/>
          </w:tcPr>
          <w:p w14:paraId="5C4572F4" w14:textId="77777777" w:rsidR="003C4F66" w:rsidRPr="0014165C" w:rsidRDefault="003C4F66" w:rsidP="00F85E3E">
            <w:pPr>
              <w:rPr>
                <w:rFonts w:ascii="Calibri" w:hAnsi="Calibri"/>
              </w:rPr>
            </w:pPr>
            <w:r w:rsidRPr="0014165C">
              <w:rPr>
                <w:rFonts w:ascii="Calibri" w:hAnsi="Calibri"/>
              </w:rPr>
              <w:t>Does the unit require an external cabinet? Is it included?</w:t>
            </w:r>
          </w:p>
        </w:tc>
        <w:tc>
          <w:tcPr>
            <w:tcW w:w="4675" w:type="dxa"/>
          </w:tcPr>
          <w:p w14:paraId="6F57E962" w14:textId="77777777" w:rsidR="003C4F66" w:rsidRPr="0014165C" w:rsidRDefault="003C4F66" w:rsidP="00F85E3E">
            <w:pPr>
              <w:rPr>
                <w:rFonts w:ascii="Calibri" w:hAnsi="Calibri"/>
              </w:rPr>
            </w:pPr>
            <w:r w:rsidRPr="0014165C">
              <w:rPr>
                <w:rFonts w:ascii="Calibri" w:hAnsi="Calibri"/>
              </w:rPr>
              <w:t>Yes ___ / No ___ Included? _____</w:t>
            </w:r>
          </w:p>
        </w:tc>
      </w:tr>
      <w:tr w:rsidR="003C4F66" w:rsidRPr="0014165C" w14:paraId="59F765F4" w14:textId="77777777" w:rsidTr="00F85E3E">
        <w:tc>
          <w:tcPr>
            <w:tcW w:w="4675" w:type="dxa"/>
          </w:tcPr>
          <w:p w14:paraId="372B9805" w14:textId="77777777" w:rsidR="003C4F66" w:rsidRPr="0014165C" w:rsidRDefault="003C4F66" w:rsidP="00F85E3E">
            <w:pPr>
              <w:rPr>
                <w:rFonts w:ascii="Calibri" w:hAnsi="Calibri"/>
              </w:rPr>
            </w:pPr>
            <w:r w:rsidRPr="0014165C">
              <w:rPr>
                <w:rFonts w:ascii="Calibri" w:hAnsi="Calibri"/>
              </w:rPr>
              <w:t>What are the dimensions of the sensor? (Height, Width, Depth, Weight)</w:t>
            </w:r>
          </w:p>
        </w:tc>
        <w:tc>
          <w:tcPr>
            <w:tcW w:w="4675" w:type="dxa"/>
          </w:tcPr>
          <w:p w14:paraId="1E73C273" w14:textId="524FDF0D" w:rsidR="003C4F66" w:rsidRPr="0014165C" w:rsidRDefault="003C4F66" w:rsidP="00F85E3E">
            <w:pPr>
              <w:rPr>
                <w:rFonts w:ascii="Calibri" w:hAnsi="Calibri"/>
              </w:rPr>
            </w:pPr>
            <w:r w:rsidRPr="0014165C">
              <w:rPr>
                <w:rFonts w:ascii="Calibri" w:hAnsi="Calibri"/>
              </w:rPr>
              <w:t>Ht ____ x Wth ___ x Lth ___ (In)</w:t>
            </w:r>
            <w:r w:rsidR="00130A80">
              <w:rPr>
                <w:rFonts w:ascii="Calibri" w:hAnsi="Calibri"/>
              </w:rPr>
              <w:t xml:space="preserve"> </w:t>
            </w:r>
            <w:r w:rsidRPr="0014165C">
              <w:rPr>
                <w:rFonts w:ascii="Calibri" w:hAnsi="Calibri"/>
              </w:rPr>
              <w:t>Weight ____ Lbs</w:t>
            </w:r>
          </w:p>
        </w:tc>
      </w:tr>
      <w:tr w:rsidR="003C4F66" w:rsidRPr="0014165C" w14:paraId="1DB248F4" w14:textId="77777777" w:rsidTr="00F85E3E">
        <w:tc>
          <w:tcPr>
            <w:tcW w:w="4675" w:type="dxa"/>
          </w:tcPr>
          <w:p w14:paraId="030F39FB" w14:textId="77777777" w:rsidR="003C4F66" w:rsidRPr="0014165C" w:rsidRDefault="003C4F66" w:rsidP="00F85E3E">
            <w:pPr>
              <w:rPr>
                <w:rFonts w:ascii="Calibri" w:hAnsi="Calibri"/>
              </w:rPr>
            </w:pPr>
            <w:r w:rsidRPr="0014165C">
              <w:rPr>
                <w:rFonts w:ascii="Calibri" w:hAnsi="Calibri"/>
              </w:rPr>
              <w:t>What are the dimensions of the external cabinet, if applicable? (Height, Width, Depth, Weight)</w:t>
            </w:r>
          </w:p>
        </w:tc>
        <w:tc>
          <w:tcPr>
            <w:tcW w:w="4675" w:type="dxa"/>
          </w:tcPr>
          <w:p w14:paraId="7A2FFAB7" w14:textId="5D2CE511" w:rsidR="003C4F66" w:rsidRPr="0014165C" w:rsidRDefault="003C4F66" w:rsidP="00F85E3E">
            <w:pPr>
              <w:rPr>
                <w:rFonts w:ascii="Calibri" w:hAnsi="Calibri"/>
              </w:rPr>
            </w:pPr>
            <w:r w:rsidRPr="0014165C">
              <w:rPr>
                <w:rFonts w:ascii="Calibri" w:hAnsi="Calibri"/>
              </w:rPr>
              <w:t>Ht ____ x Wth ___ x Lth ___ (In)</w:t>
            </w:r>
            <w:r w:rsidR="00130A80">
              <w:rPr>
                <w:rFonts w:ascii="Calibri" w:hAnsi="Calibri"/>
              </w:rPr>
              <w:t xml:space="preserve"> </w:t>
            </w:r>
            <w:r w:rsidRPr="0014165C">
              <w:rPr>
                <w:rFonts w:ascii="Calibri" w:hAnsi="Calibri"/>
              </w:rPr>
              <w:t>Weight ____ Lbs</w:t>
            </w:r>
          </w:p>
        </w:tc>
      </w:tr>
      <w:tr w:rsidR="003C4F66" w:rsidRPr="0014165C" w14:paraId="7A6C7F1E" w14:textId="77777777" w:rsidTr="00F85E3E">
        <w:tc>
          <w:tcPr>
            <w:tcW w:w="4675" w:type="dxa"/>
          </w:tcPr>
          <w:p w14:paraId="5BA5769B" w14:textId="77777777" w:rsidR="003C4F66" w:rsidRPr="0014165C" w:rsidRDefault="003C4F66" w:rsidP="00F85E3E">
            <w:pPr>
              <w:rPr>
                <w:rFonts w:ascii="Calibri" w:hAnsi="Calibri"/>
              </w:rPr>
            </w:pPr>
            <w:r w:rsidRPr="0014165C">
              <w:rPr>
                <w:rFonts w:ascii="Calibri" w:hAnsi="Calibri"/>
              </w:rPr>
              <w:t>Does the sensor require calibration on installation? If so, please discuss.</w:t>
            </w:r>
          </w:p>
        </w:tc>
        <w:tc>
          <w:tcPr>
            <w:tcW w:w="4675" w:type="dxa"/>
          </w:tcPr>
          <w:p w14:paraId="75C3FA76" w14:textId="77777777" w:rsidR="003C4F66" w:rsidRPr="0014165C" w:rsidRDefault="003C4F66" w:rsidP="00F85E3E">
            <w:pPr>
              <w:rPr>
                <w:rFonts w:ascii="Calibri" w:hAnsi="Calibri"/>
              </w:rPr>
            </w:pPr>
            <w:r w:rsidRPr="0014165C">
              <w:rPr>
                <w:rFonts w:ascii="Calibri" w:hAnsi="Calibri"/>
              </w:rPr>
              <w:t>Yes __ / No ___</w:t>
            </w:r>
            <w:r w:rsidRPr="0014165C">
              <w:rPr>
                <w:rFonts w:ascii="Calibri" w:hAnsi="Calibri"/>
              </w:rPr>
              <w:br/>
              <w:t>_______________________________________</w:t>
            </w:r>
            <w:r w:rsidRPr="0014165C">
              <w:rPr>
                <w:rFonts w:ascii="Calibri" w:hAnsi="Calibri"/>
              </w:rPr>
              <w:br/>
              <w:t>_______________________________________</w:t>
            </w:r>
            <w:r w:rsidRPr="0014165C">
              <w:rPr>
                <w:rFonts w:ascii="Calibri" w:hAnsi="Calibri"/>
              </w:rPr>
              <w:br/>
            </w:r>
            <w:r w:rsidRPr="0014165C">
              <w:rPr>
                <w:rFonts w:ascii="Calibri" w:hAnsi="Calibri"/>
              </w:rPr>
              <w:lastRenderedPageBreak/>
              <w:t>_______________________________________</w:t>
            </w:r>
            <w:r w:rsidRPr="0014165C">
              <w:rPr>
                <w:rFonts w:ascii="Calibri" w:hAnsi="Calibri"/>
              </w:rPr>
              <w:br/>
              <w:t>_______________________________________</w:t>
            </w:r>
          </w:p>
        </w:tc>
      </w:tr>
      <w:tr w:rsidR="003C4F66" w:rsidRPr="0014165C" w14:paraId="5180F571" w14:textId="77777777" w:rsidTr="00F85E3E">
        <w:tc>
          <w:tcPr>
            <w:tcW w:w="4675" w:type="dxa"/>
          </w:tcPr>
          <w:p w14:paraId="2F55A4A6" w14:textId="77777777" w:rsidR="003C4F66" w:rsidRPr="0014165C" w:rsidRDefault="003C4F66" w:rsidP="00F85E3E">
            <w:pPr>
              <w:rPr>
                <w:rFonts w:ascii="Calibri" w:hAnsi="Calibri"/>
              </w:rPr>
            </w:pPr>
            <w:r w:rsidRPr="0014165C">
              <w:rPr>
                <w:rFonts w:ascii="Calibri" w:hAnsi="Calibri"/>
              </w:rPr>
              <w:lastRenderedPageBreak/>
              <w:t>How does the sensor obtain its reference location? Known potential issues?</w:t>
            </w:r>
          </w:p>
        </w:tc>
        <w:tc>
          <w:tcPr>
            <w:tcW w:w="4675" w:type="dxa"/>
          </w:tcPr>
          <w:p w14:paraId="039A4CCD" w14:textId="77777777" w:rsidR="003C4F66" w:rsidRPr="0014165C" w:rsidRDefault="003C4F66" w:rsidP="00F85E3E">
            <w:pPr>
              <w:rPr>
                <w:rFonts w:ascii="Calibri" w:hAnsi="Calibri"/>
              </w:rPr>
            </w:pPr>
            <w:r w:rsidRPr="0014165C">
              <w:rPr>
                <w:rFonts w:ascii="Calibri" w:hAnsi="Calibri"/>
              </w:rPr>
              <w:t>Yes __ / No ___</w:t>
            </w:r>
            <w:r w:rsidRPr="0014165C">
              <w:rPr>
                <w:rFonts w:ascii="Calibri" w:hAnsi="Calibri"/>
              </w:rPr>
              <w:br/>
              <w:t>_______________________________________</w:t>
            </w:r>
            <w:r w:rsidRPr="0014165C">
              <w:rPr>
                <w:rFonts w:ascii="Calibri" w:hAnsi="Calibri"/>
              </w:rPr>
              <w:br/>
              <w:t>_______________________________________</w:t>
            </w:r>
          </w:p>
        </w:tc>
      </w:tr>
      <w:tr w:rsidR="003C4F66" w:rsidRPr="0014165C" w14:paraId="7E8FD942" w14:textId="77777777" w:rsidTr="00F85E3E">
        <w:tc>
          <w:tcPr>
            <w:tcW w:w="4675" w:type="dxa"/>
          </w:tcPr>
          <w:p w14:paraId="5B54C6E4" w14:textId="77777777" w:rsidR="003C4F66" w:rsidRPr="0014165C" w:rsidRDefault="003C4F66" w:rsidP="00F85E3E">
            <w:pPr>
              <w:rPr>
                <w:rFonts w:ascii="Calibri" w:hAnsi="Calibri"/>
              </w:rPr>
            </w:pPr>
            <w:r w:rsidRPr="0014165C">
              <w:rPr>
                <w:rFonts w:ascii="Calibri" w:hAnsi="Calibri"/>
              </w:rPr>
              <w:t>Does the unit require a temperature-controlled environment? If so, what ambient operating temperature ranges are appropriate?</w:t>
            </w:r>
          </w:p>
        </w:tc>
        <w:tc>
          <w:tcPr>
            <w:tcW w:w="4675" w:type="dxa"/>
          </w:tcPr>
          <w:p w14:paraId="5E5F06AC" w14:textId="77777777" w:rsidR="003C4F66" w:rsidRPr="0014165C" w:rsidRDefault="003C4F66" w:rsidP="00F85E3E">
            <w:pPr>
              <w:rPr>
                <w:rFonts w:ascii="Calibri" w:hAnsi="Calibri"/>
              </w:rPr>
            </w:pPr>
            <w:r w:rsidRPr="0014165C">
              <w:rPr>
                <w:rFonts w:ascii="Calibri" w:hAnsi="Calibri"/>
              </w:rPr>
              <w:t>Yes __ / No ___</w:t>
            </w:r>
            <w:r w:rsidRPr="0014165C">
              <w:rPr>
                <w:rFonts w:ascii="Calibri" w:hAnsi="Calibri"/>
              </w:rPr>
              <w:br/>
              <w:t>_______________________________________</w:t>
            </w:r>
            <w:r w:rsidRPr="0014165C">
              <w:rPr>
                <w:rFonts w:ascii="Calibri" w:hAnsi="Calibri"/>
              </w:rPr>
              <w:br/>
              <w:t>_______________________________________</w:t>
            </w:r>
          </w:p>
        </w:tc>
      </w:tr>
      <w:tr w:rsidR="003C4F66" w:rsidRPr="0014165C" w14:paraId="7C1BD8E6" w14:textId="77777777" w:rsidTr="00F85E3E">
        <w:tc>
          <w:tcPr>
            <w:tcW w:w="4675" w:type="dxa"/>
          </w:tcPr>
          <w:p w14:paraId="6F8EC4F1" w14:textId="1E5C93DF" w:rsidR="003C4F66" w:rsidRPr="0014165C" w:rsidRDefault="003C4F66" w:rsidP="00F85E3E">
            <w:pPr>
              <w:rPr>
                <w:rFonts w:ascii="Calibri" w:hAnsi="Calibri"/>
              </w:rPr>
            </w:pPr>
            <w:r w:rsidRPr="0014165C">
              <w:rPr>
                <w:rFonts w:ascii="Calibri" w:hAnsi="Calibri"/>
              </w:rPr>
              <w:t xml:space="preserve">What RF interference </w:t>
            </w:r>
            <w:proofErr w:type="gramStart"/>
            <w:r w:rsidRPr="0014165C">
              <w:rPr>
                <w:rFonts w:ascii="Calibri" w:hAnsi="Calibri"/>
              </w:rPr>
              <w:t>is anticipated</w:t>
            </w:r>
            <w:proofErr w:type="gramEnd"/>
            <w:r w:rsidRPr="0014165C">
              <w:rPr>
                <w:rFonts w:ascii="Calibri" w:hAnsi="Calibri"/>
              </w:rPr>
              <w:t>?</w:t>
            </w:r>
            <w:r w:rsidR="00130A80">
              <w:rPr>
                <w:rFonts w:ascii="Calibri" w:hAnsi="Calibri"/>
              </w:rPr>
              <w:t xml:space="preserve"> </w:t>
            </w:r>
            <w:r w:rsidRPr="0014165C">
              <w:rPr>
                <w:rFonts w:ascii="Calibri" w:hAnsi="Calibri"/>
              </w:rPr>
              <w:t xml:space="preserve">What RF interference should </w:t>
            </w:r>
            <w:proofErr w:type="gramStart"/>
            <w:r w:rsidRPr="0014165C">
              <w:rPr>
                <w:rFonts w:ascii="Calibri" w:hAnsi="Calibri"/>
              </w:rPr>
              <w:t>be considered</w:t>
            </w:r>
            <w:proofErr w:type="gramEnd"/>
            <w:r w:rsidRPr="0014165C">
              <w:rPr>
                <w:rFonts w:ascii="Calibri" w:hAnsi="Calibri"/>
              </w:rPr>
              <w:t xml:space="preserve"> in placement?</w:t>
            </w:r>
          </w:p>
        </w:tc>
        <w:tc>
          <w:tcPr>
            <w:tcW w:w="4675" w:type="dxa"/>
          </w:tcPr>
          <w:p w14:paraId="53263714" w14:textId="77777777" w:rsidR="003C4F66" w:rsidRPr="0014165C" w:rsidRDefault="003C4F66" w:rsidP="00F85E3E">
            <w:pPr>
              <w:rPr>
                <w:rFonts w:ascii="Calibri" w:hAnsi="Calibri"/>
              </w:rPr>
            </w:pPr>
            <w:r w:rsidRPr="0014165C">
              <w:rPr>
                <w:rFonts w:ascii="Calibri" w:hAnsi="Calibri"/>
              </w:rPr>
              <w:t>_______________________________________</w:t>
            </w:r>
            <w:r w:rsidRPr="0014165C">
              <w:rPr>
                <w:rFonts w:ascii="Calibri" w:hAnsi="Calibri"/>
              </w:rPr>
              <w:br/>
              <w:t>_______________________________________</w:t>
            </w:r>
          </w:p>
        </w:tc>
      </w:tr>
      <w:tr w:rsidR="003C4F66" w:rsidRPr="0014165C" w14:paraId="69C844D8" w14:textId="77777777" w:rsidTr="00F85E3E">
        <w:tc>
          <w:tcPr>
            <w:tcW w:w="4675" w:type="dxa"/>
          </w:tcPr>
          <w:p w14:paraId="535CD934" w14:textId="77777777" w:rsidR="003C4F66" w:rsidRPr="0014165C" w:rsidRDefault="003C4F66" w:rsidP="00F85E3E">
            <w:pPr>
              <w:rPr>
                <w:rFonts w:ascii="Calibri" w:hAnsi="Calibri"/>
              </w:rPr>
            </w:pPr>
            <w:r w:rsidRPr="0014165C">
              <w:rPr>
                <w:rFonts w:ascii="Calibri" w:hAnsi="Calibri"/>
              </w:rPr>
              <w:t xml:space="preserve">How high does the sensor need to </w:t>
            </w:r>
            <w:proofErr w:type="gramStart"/>
            <w:r w:rsidRPr="0014165C">
              <w:rPr>
                <w:rFonts w:ascii="Calibri" w:hAnsi="Calibri"/>
              </w:rPr>
              <w:t>be mounted</w:t>
            </w:r>
            <w:proofErr w:type="gramEnd"/>
            <w:r w:rsidRPr="0014165C">
              <w:rPr>
                <w:rFonts w:ascii="Calibri" w:hAnsi="Calibri"/>
              </w:rPr>
              <w:t xml:space="preserve"> relative to average terrain?</w:t>
            </w:r>
          </w:p>
        </w:tc>
        <w:tc>
          <w:tcPr>
            <w:tcW w:w="4675" w:type="dxa"/>
          </w:tcPr>
          <w:p w14:paraId="2C057E3A" w14:textId="77777777" w:rsidR="003C4F66" w:rsidRPr="0014165C" w:rsidRDefault="003C4F66" w:rsidP="00F85E3E">
            <w:pPr>
              <w:rPr>
                <w:rFonts w:ascii="Calibri" w:hAnsi="Calibri"/>
              </w:rPr>
            </w:pPr>
            <w:r w:rsidRPr="0014165C">
              <w:rPr>
                <w:rFonts w:ascii="Calibri" w:hAnsi="Calibri"/>
              </w:rPr>
              <w:t>_______________________________________</w:t>
            </w:r>
            <w:r w:rsidRPr="0014165C">
              <w:rPr>
                <w:rFonts w:ascii="Calibri" w:hAnsi="Calibri"/>
              </w:rPr>
              <w:br/>
              <w:t>_______________________________________</w:t>
            </w:r>
          </w:p>
        </w:tc>
      </w:tr>
      <w:tr w:rsidR="003C4F66" w:rsidRPr="0014165C" w14:paraId="6F596781" w14:textId="77777777" w:rsidTr="00F85E3E">
        <w:tc>
          <w:tcPr>
            <w:tcW w:w="4675" w:type="dxa"/>
          </w:tcPr>
          <w:p w14:paraId="43060123" w14:textId="77777777" w:rsidR="003C4F66" w:rsidRPr="0014165C" w:rsidRDefault="003C4F66" w:rsidP="00F85E3E">
            <w:pPr>
              <w:rPr>
                <w:rFonts w:ascii="Calibri" w:hAnsi="Calibri"/>
              </w:rPr>
            </w:pPr>
            <w:r w:rsidRPr="0014165C">
              <w:rPr>
                <w:rFonts w:ascii="Calibri" w:hAnsi="Calibri"/>
              </w:rPr>
              <w:t>What FAA filing and placement requirements apply for an airport installation?</w:t>
            </w:r>
          </w:p>
        </w:tc>
        <w:tc>
          <w:tcPr>
            <w:tcW w:w="4675" w:type="dxa"/>
          </w:tcPr>
          <w:p w14:paraId="5866806B" w14:textId="77777777" w:rsidR="003C4F66" w:rsidRPr="0014165C" w:rsidRDefault="003C4F66" w:rsidP="00F85E3E">
            <w:pPr>
              <w:rPr>
                <w:rFonts w:ascii="Calibri" w:hAnsi="Calibri"/>
              </w:rPr>
            </w:pPr>
            <w:r w:rsidRPr="0014165C">
              <w:rPr>
                <w:rFonts w:ascii="Calibri" w:hAnsi="Calibri"/>
              </w:rPr>
              <w:t>_______________________________________</w:t>
            </w:r>
            <w:r w:rsidRPr="0014165C">
              <w:rPr>
                <w:rFonts w:ascii="Calibri" w:hAnsi="Calibri"/>
              </w:rPr>
              <w:br/>
              <w:t>_______________________________________</w:t>
            </w:r>
          </w:p>
        </w:tc>
      </w:tr>
      <w:tr w:rsidR="003C4F66" w:rsidRPr="0014165C" w14:paraId="0F2625E0" w14:textId="77777777" w:rsidTr="00F85E3E">
        <w:tc>
          <w:tcPr>
            <w:tcW w:w="4675" w:type="dxa"/>
          </w:tcPr>
          <w:p w14:paraId="53E4A983" w14:textId="77777777" w:rsidR="003C4F66" w:rsidRPr="0014165C" w:rsidRDefault="003C4F66" w:rsidP="00F85E3E">
            <w:pPr>
              <w:rPr>
                <w:rFonts w:ascii="Calibri" w:hAnsi="Calibri"/>
              </w:rPr>
            </w:pPr>
            <w:r w:rsidRPr="0014165C">
              <w:rPr>
                <w:rFonts w:ascii="Calibri" w:hAnsi="Calibri"/>
              </w:rPr>
              <w:t>What FCC requirements apply?</w:t>
            </w:r>
          </w:p>
        </w:tc>
        <w:tc>
          <w:tcPr>
            <w:tcW w:w="4675" w:type="dxa"/>
          </w:tcPr>
          <w:p w14:paraId="0647E4EE" w14:textId="77777777" w:rsidR="003C4F66" w:rsidRPr="0014165C" w:rsidRDefault="003C4F66" w:rsidP="00F85E3E">
            <w:pPr>
              <w:rPr>
                <w:rFonts w:ascii="Calibri" w:hAnsi="Calibri"/>
              </w:rPr>
            </w:pPr>
            <w:r w:rsidRPr="0014165C">
              <w:rPr>
                <w:rFonts w:ascii="Calibri" w:hAnsi="Calibri"/>
              </w:rPr>
              <w:t>_______________________________________</w:t>
            </w:r>
            <w:r w:rsidRPr="0014165C">
              <w:rPr>
                <w:rFonts w:ascii="Calibri" w:hAnsi="Calibri"/>
              </w:rPr>
              <w:br/>
              <w:t>_______________________________________</w:t>
            </w:r>
          </w:p>
        </w:tc>
      </w:tr>
    </w:tbl>
    <w:p w14:paraId="057759EB" w14:textId="77777777" w:rsidR="003C4F66" w:rsidRPr="0014165C" w:rsidRDefault="003C4F66" w:rsidP="003C4F66">
      <w:pPr>
        <w:pStyle w:val="Heading2"/>
        <w:rPr>
          <w:rFonts w:ascii="Cambria" w:hAnsi="Cambria"/>
          <w:sz w:val="28"/>
          <w:szCs w:val="28"/>
        </w:rPr>
      </w:pPr>
      <w:r w:rsidRPr="0014165C">
        <w:rPr>
          <w:rFonts w:ascii="Cambria" w:hAnsi="Cambria"/>
          <w:sz w:val="28"/>
          <w:szCs w:val="28"/>
        </w:rPr>
        <w:t>System Resource Consumption, Data and Networking Requirements</w:t>
      </w:r>
    </w:p>
    <w:p w14:paraId="4EC144A4" w14:textId="60A18B8E" w:rsidR="003C4F66" w:rsidRPr="0014165C" w:rsidRDefault="003C4F66" w:rsidP="003C4F66">
      <w:pPr>
        <w:rPr>
          <w:rFonts w:ascii="Calibri" w:hAnsi="Calibri"/>
        </w:rPr>
      </w:pPr>
      <w:r w:rsidRPr="0014165C">
        <w:rPr>
          <w:rFonts w:ascii="Calibri" w:hAnsi="Calibri"/>
        </w:rPr>
        <w:t xml:space="preserve">This system collects information on power and data requirements, allowing for proper </w:t>
      </w:r>
      <w:proofErr w:type="gramStart"/>
      <w:r w:rsidRPr="0014165C">
        <w:rPr>
          <w:rFonts w:ascii="Calibri" w:hAnsi="Calibri"/>
        </w:rPr>
        <w:t>siting</w:t>
      </w:r>
      <w:proofErr w:type="gramEnd"/>
      <w:r w:rsidRPr="0014165C">
        <w:rPr>
          <w:rFonts w:ascii="Calibri" w:hAnsi="Calibri"/>
        </w:rPr>
        <w:t xml:space="preserve"> and connectivity.</w:t>
      </w:r>
      <w:r w:rsidR="00130A80">
        <w:rPr>
          <w:rFonts w:ascii="Calibri" w:hAnsi="Calibri"/>
        </w:rPr>
        <w:t xml:space="preserve"> </w:t>
      </w:r>
      <w:r w:rsidRPr="0014165C">
        <w:rPr>
          <w:rFonts w:ascii="Calibri" w:hAnsi="Calibri"/>
        </w:rPr>
        <w:t>(11 Points)</w:t>
      </w:r>
    </w:p>
    <w:tbl>
      <w:tblPr>
        <w:tblStyle w:val="TableGrid"/>
        <w:tblW w:w="0" w:type="auto"/>
        <w:tblLook w:val="04A0" w:firstRow="1" w:lastRow="0" w:firstColumn="1" w:lastColumn="0" w:noHBand="0" w:noVBand="1"/>
      </w:tblPr>
      <w:tblGrid>
        <w:gridCol w:w="4675"/>
        <w:gridCol w:w="4675"/>
      </w:tblGrid>
      <w:tr w:rsidR="003C4F66" w:rsidRPr="0014165C" w14:paraId="78C40FD0" w14:textId="77777777" w:rsidTr="00F85E3E">
        <w:tc>
          <w:tcPr>
            <w:tcW w:w="4675" w:type="dxa"/>
          </w:tcPr>
          <w:p w14:paraId="6773313A" w14:textId="77777777" w:rsidR="003C4F66" w:rsidRPr="0014165C" w:rsidRDefault="003C4F66" w:rsidP="00F85E3E">
            <w:pPr>
              <w:rPr>
                <w:rFonts w:ascii="Calibri" w:hAnsi="Calibri"/>
              </w:rPr>
            </w:pPr>
            <w:r w:rsidRPr="0014165C">
              <w:rPr>
                <w:rFonts w:ascii="Calibri" w:hAnsi="Calibri"/>
              </w:rPr>
              <w:t>Wattage Consumption per Sensor</w:t>
            </w:r>
          </w:p>
        </w:tc>
        <w:tc>
          <w:tcPr>
            <w:tcW w:w="4675" w:type="dxa"/>
          </w:tcPr>
          <w:p w14:paraId="49345C41" w14:textId="77777777" w:rsidR="003C4F66" w:rsidRPr="0014165C" w:rsidRDefault="003C4F66" w:rsidP="00F85E3E">
            <w:pPr>
              <w:rPr>
                <w:rFonts w:ascii="Calibri" w:hAnsi="Calibri"/>
              </w:rPr>
            </w:pPr>
            <w:r w:rsidRPr="0014165C">
              <w:rPr>
                <w:rFonts w:ascii="Calibri" w:hAnsi="Calibri"/>
              </w:rPr>
              <w:t>_____ Watts</w:t>
            </w:r>
          </w:p>
        </w:tc>
      </w:tr>
      <w:tr w:rsidR="003C4F66" w:rsidRPr="0014165C" w14:paraId="3D827E32" w14:textId="77777777" w:rsidTr="00F85E3E">
        <w:tc>
          <w:tcPr>
            <w:tcW w:w="4675" w:type="dxa"/>
          </w:tcPr>
          <w:p w14:paraId="149F957A" w14:textId="77777777" w:rsidR="003C4F66" w:rsidRPr="0014165C" w:rsidRDefault="003C4F66" w:rsidP="00F85E3E">
            <w:pPr>
              <w:rPr>
                <w:rFonts w:ascii="Calibri" w:hAnsi="Calibri"/>
              </w:rPr>
            </w:pPr>
            <w:r w:rsidRPr="0014165C">
              <w:rPr>
                <w:rFonts w:ascii="Calibri" w:hAnsi="Calibri"/>
              </w:rPr>
              <w:t>What is sensor operating voltage?</w:t>
            </w:r>
          </w:p>
        </w:tc>
        <w:tc>
          <w:tcPr>
            <w:tcW w:w="4675" w:type="dxa"/>
          </w:tcPr>
          <w:p w14:paraId="493626FC" w14:textId="77777777" w:rsidR="003C4F66" w:rsidRPr="0014165C" w:rsidRDefault="003C4F66" w:rsidP="00F85E3E">
            <w:pPr>
              <w:rPr>
                <w:rFonts w:ascii="Calibri" w:hAnsi="Calibri"/>
              </w:rPr>
            </w:pPr>
            <w:r w:rsidRPr="0014165C">
              <w:rPr>
                <w:rFonts w:ascii="Calibri" w:hAnsi="Calibri"/>
              </w:rPr>
              <w:t>_____ Volts</w:t>
            </w:r>
          </w:p>
        </w:tc>
      </w:tr>
      <w:tr w:rsidR="003C4F66" w:rsidRPr="0014165C" w14:paraId="500A4F6D" w14:textId="77777777" w:rsidTr="00F85E3E">
        <w:tc>
          <w:tcPr>
            <w:tcW w:w="4675" w:type="dxa"/>
          </w:tcPr>
          <w:p w14:paraId="5230062D" w14:textId="77777777" w:rsidR="003C4F66" w:rsidRPr="0014165C" w:rsidRDefault="003C4F66" w:rsidP="00F85E3E">
            <w:pPr>
              <w:rPr>
                <w:rFonts w:ascii="Calibri" w:hAnsi="Calibri"/>
              </w:rPr>
            </w:pPr>
            <w:r w:rsidRPr="0014165C">
              <w:rPr>
                <w:rFonts w:ascii="Calibri" w:hAnsi="Calibri"/>
              </w:rPr>
              <w:t>How is power connected?</w:t>
            </w:r>
          </w:p>
        </w:tc>
        <w:tc>
          <w:tcPr>
            <w:tcW w:w="4675" w:type="dxa"/>
          </w:tcPr>
          <w:p w14:paraId="1769C72A" w14:textId="77777777" w:rsidR="003C4F66" w:rsidRPr="0014165C" w:rsidRDefault="003C4F66" w:rsidP="00F85E3E">
            <w:pPr>
              <w:rPr>
                <w:rFonts w:ascii="Calibri" w:hAnsi="Calibri"/>
              </w:rPr>
            </w:pPr>
            <w:r w:rsidRPr="0014165C">
              <w:rPr>
                <w:rFonts w:ascii="Calibri" w:hAnsi="Calibri"/>
              </w:rPr>
              <w:t>_______________________________________</w:t>
            </w:r>
            <w:r w:rsidRPr="0014165C">
              <w:rPr>
                <w:rFonts w:ascii="Calibri" w:hAnsi="Calibri"/>
              </w:rPr>
              <w:br/>
              <w:t>_______________________________________</w:t>
            </w:r>
          </w:p>
        </w:tc>
      </w:tr>
      <w:tr w:rsidR="003C4F66" w:rsidRPr="0014165C" w14:paraId="00975BB0" w14:textId="77777777" w:rsidTr="00F85E3E">
        <w:tc>
          <w:tcPr>
            <w:tcW w:w="4675" w:type="dxa"/>
          </w:tcPr>
          <w:p w14:paraId="3695F924" w14:textId="77777777" w:rsidR="003C4F66" w:rsidRPr="0014165C" w:rsidRDefault="003C4F66" w:rsidP="00F85E3E">
            <w:pPr>
              <w:rPr>
                <w:rFonts w:ascii="Calibri" w:hAnsi="Calibri"/>
              </w:rPr>
            </w:pPr>
            <w:r w:rsidRPr="0014165C">
              <w:rPr>
                <w:rFonts w:ascii="Calibri" w:hAnsi="Calibri"/>
              </w:rPr>
              <w:t>Data Bandwidth Requirements (Mb up)</w:t>
            </w:r>
          </w:p>
        </w:tc>
        <w:tc>
          <w:tcPr>
            <w:tcW w:w="4675" w:type="dxa"/>
          </w:tcPr>
          <w:p w14:paraId="3283AD2D" w14:textId="77777777" w:rsidR="003C4F66" w:rsidRPr="0014165C" w:rsidRDefault="003C4F66" w:rsidP="00F85E3E">
            <w:pPr>
              <w:rPr>
                <w:rFonts w:ascii="Calibri" w:hAnsi="Calibri"/>
              </w:rPr>
            </w:pPr>
            <w:r w:rsidRPr="0014165C">
              <w:rPr>
                <w:rFonts w:ascii="Calibri" w:hAnsi="Calibri"/>
              </w:rPr>
              <w:t>_____ Mb Up</w:t>
            </w:r>
          </w:p>
        </w:tc>
      </w:tr>
      <w:tr w:rsidR="003C4F66" w:rsidRPr="0014165C" w14:paraId="019212D0" w14:textId="77777777" w:rsidTr="00F85E3E">
        <w:tc>
          <w:tcPr>
            <w:tcW w:w="4675" w:type="dxa"/>
          </w:tcPr>
          <w:p w14:paraId="49A5153A" w14:textId="77777777" w:rsidR="003C4F66" w:rsidRPr="0014165C" w:rsidRDefault="003C4F66" w:rsidP="00F85E3E">
            <w:pPr>
              <w:rPr>
                <w:rFonts w:ascii="Calibri" w:hAnsi="Calibri"/>
              </w:rPr>
            </w:pPr>
            <w:r w:rsidRPr="0014165C">
              <w:rPr>
                <w:rFonts w:ascii="Calibri" w:hAnsi="Calibri"/>
              </w:rPr>
              <w:t>Data Bandwidth Requirements (Mb down)</w:t>
            </w:r>
          </w:p>
        </w:tc>
        <w:tc>
          <w:tcPr>
            <w:tcW w:w="4675" w:type="dxa"/>
          </w:tcPr>
          <w:p w14:paraId="5D2C24F1" w14:textId="77777777" w:rsidR="003C4F66" w:rsidRPr="0014165C" w:rsidRDefault="003C4F66" w:rsidP="00F85E3E">
            <w:pPr>
              <w:rPr>
                <w:rFonts w:ascii="Calibri" w:hAnsi="Calibri"/>
              </w:rPr>
            </w:pPr>
            <w:r w:rsidRPr="0014165C">
              <w:rPr>
                <w:rFonts w:ascii="Calibri" w:hAnsi="Calibri"/>
              </w:rPr>
              <w:t>_____ Mb Down</w:t>
            </w:r>
          </w:p>
        </w:tc>
      </w:tr>
      <w:tr w:rsidR="003C4F66" w:rsidRPr="0014165C" w14:paraId="50DCA417" w14:textId="77777777" w:rsidTr="00F85E3E">
        <w:tc>
          <w:tcPr>
            <w:tcW w:w="4675" w:type="dxa"/>
          </w:tcPr>
          <w:p w14:paraId="5BE86032" w14:textId="77777777" w:rsidR="003C4F66" w:rsidRPr="0014165C" w:rsidRDefault="003C4F66" w:rsidP="00F85E3E">
            <w:pPr>
              <w:rPr>
                <w:rFonts w:ascii="Calibri" w:hAnsi="Calibri"/>
              </w:rPr>
            </w:pPr>
            <w:r w:rsidRPr="0014165C">
              <w:rPr>
                <w:rFonts w:ascii="Calibri" w:hAnsi="Calibri"/>
              </w:rPr>
              <w:t>How is data networking achieved? (all that apply)</w:t>
            </w:r>
          </w:p>
        </w:tc>
        <w:tc>
          <w:tcPr>
            <w:tcW w:w="4675" w:type="dxa"/>
          </w:tcPr>
          <w:p w14:paraId="7CBF4590" w14:textId="77777777" w:rsidR="003C4F66" w:rsidRPr="0014165C" w:rsidRDefault="003C4F66" w:rsidP="00F85E3E">
            <w:pPr>
              <w:rPr>
                <w:rFonts w:ascii="Calibri" w:hAnsi="Calibri"/>
              </w:rPr>
            </w:pPr>
            <w:r w:rsidRPr="0014165C">
              <w:rPr>
                <w:rFonts w:ascii="Calibri" w:hAnsi="Calibri"/>
              </w:rPr>
              <w:t xml:space="preserve">___ Ethernet ___ WiFi ___ </w:t>
            </w:r>
            <w:proofErr w:type="gramStart"/>
            <w:r w:rsidRPr="0014165C">
              <w:rPr>
                <w:rFonts w:ascii="Calibri" w:hAnsi="Calibri"/>
              </w:rPr>
              <w:t>LoRaWan __</w:t>
            </w:r>
            <w:proofErr w:type="gramEnd"/>
            <w:r w:rsidRPr="0014165C">
              <w:rPr>
                <w:rFonts w:ascii="Calibri" w:hAnsi="Calibri"/>
              </w:rPr>
              <w:t>_ Cellular ___ Other</w:t>
            </w:r>
          </w:p>
        </w:tc>
      </w:tr>
      <w:tr w:rsidR="003C4F66" w:rsidRPr="0014165C" w14:paraId="28EDA354" w14:textId="77777777" w:rsidTr="00F85E3E">
        <w:tc>
          <w:tcPr>
            <w:tcW w:w="4675" w:type="dxa"/>
          </w:tcPr>
          <w:p w14:paraId="3B8FED15" w14:textId="77777777" w:rsidR="003C4F66" w:rsidRPr="0014165C" w:rsidRDefault="003C4F66" w:rsidP="00F85E3E">
            <w:pPr>
              <w:rPr>
                <w:rFonts w:ascii="Calibri" w:hAnsi="Calibri"/>
              </w:rPr>
            </w:pPr>
            <w:r w:rsidRPr="0014165C">
              <w:rPr>
                <w:rFonts w:ascii="Calibri" w:hAnsi="Calibri"/>
              </w:rPr>
              <w:t>How is data provided to third party consumers? (all that apply)</w:t>
            </w:r>
          </w:p>
        </w:tc>
        <w:tc>
          <w:tcPr>
            <w:tcW w:w="4675" w:type="dxa"/>
          </w:tcPr>
          <w:p w14:paraId="1B871998" w14:textId="77777777" w:rsidR="003C4F66" w:rsidRPr="0014165C" w:rsidRDefault="003C4F66" w:rsidP="00F85E3E">
            <w:pPr>
              <w:rPr>
                <w:rFonts w:ascii="Calibri" w:hAnsi="Calibri"/>
              </w:rPr>
            </w:pPr>
            <w:r w:rsidRPr="0014165C">
              <w:rPr>
                <w:rFonts w:ascii="Calibri" w:hAnsi="Calibri"/>
              </w:rPr>
              <w:t>___ Port Forwarding ___ Local API ___ Cloud API ___ Other</w:t>
            </w:r>
          </w:p>
        </w:tc>
      </w:tr>
      <w:tr w:rsidR="003C4F66" w:rsidRPr="0014165C" w14:paraId="62E42F33" w14:textId="77777777" w:rsidTr="00F85E3E">
        <w:tc>
          <w:tcPr>
            <w:tcW w:w="4675" w:type="dxa"/>
          </w:tcPr>
          <w:p w14:paraId="3F9F8F74" w14:textId="77777777" w:rsidR="003C4F66" w:rsidRPr="0014165C" w:rsidRDefault="003C4F66" w:rsidP="00F85E3E">
            <w:pPr>
              <w:rPr>
                <w:rFonts w:ascii="Calibri" w:hAnsi="Calibri"/>
              </w:rPr>
            </w:pPr>
            <w:r w:rsidRPr="0014165C">
              <w:rPr>
                <w:rFonts w:ascii="Calibri" w:hAnsi="Calibri"/>
              </w:rPr>
              <w:t>How is data forwarded to its downstream destination (all that apply)</w:t>
            </w:r>
          </w:p>
        </w:tc>
        <w:tc>
          <w:tcPr>
            <w:tcW w:w="4675" w:type="dxa"/>
          </w:tcPr>
          <w:p w14:paraId="674F28FC" w14:textId="77777777" w:rsidR="003C4F66" w:rsidRPr="0014165C" w:rsidRDefault="003C4F66" w:rsidP="00F85E3E">
            <w:pPr>
              <w:rPr>
                <w:rFonts w:ascii="Calibri" w:hAnsi="Calibri"/>
              </w:rPr>
            </w:pPr>
            <w:r w:rsidRPr="0014165C">
              <w:rPr>
                <w:rFonts w:ascii="Calibri" w:hAnsi="Calibri"/>
              </w:rPr>
              <w:t xml:space="preserve">___ VPN, ___ IP </w:t>
            </w:r>
            <w:proofErr w:type="gramStart"/>
            <w:r w:rsidRPr="0014165C">
              <w:rPr>
                <w:rFonts w:ascii="Calibri" w:hAnsi="Calibri"/>
              </w:rPr>
              <w:t>Whitelisting</w:t>
            </w:r>
            <w:proofErr w:type="gramEnd"/>
            <w:r w:rsidRPr="0014165C">
              <w:rPr>
                <w:rFonts w:ascii="Calibri" w:hAnsi="Calibri"/>
              </w:rPr>
              <w:t>, ___ URI and Authentication: Type ___</w:t>
            </w:r>
          </w:p>
        </w:tc>
      </w:tr>
      <w:tr w:rsidR="003C4F66" w:rsidRPr="0014165C" w14:paraId="267D5919" w14:textId="77777777" w:rsidTr="00F85E3E">
        <w:tc>
          <w:tcPr>
            <w:tcW w:w="4675" w:type="dxa"/>
          </w:tcPr>
          <w:p w14:paraId="66F3A7B1" w14:textId="77777777" w:rsidR="003C4F66" w:rsidRPr="0014165C" w:rsidRDefault="003C4F66" w:rsidP="00F85E3E">
            <w:pPr>
              <w:rPr>
                <w:rFonts w:ascii="Calibri" w:hAnsi="Calibri"/>
              </w:rPr>
            </w:pPr>
            <w:r w:rsidRPr="0014165C">
              <w:rPr>
                <w:rFonts w:ascii="Calibri" w:hAnsi="Calibri"/>
              </w:rPr>
              <w:t>Does the sensor provide track data and/or raw data?</w:t>
            </w:r>
          </w:p>
        </w:tc>
        <w:tc>
          <w:tcPr>
            <w:tcW w:w="4675" w:type="dxa"/>
          </w:tcPr>
          <w:p w14:paraId="2C752E48" w14:textId="77777777" w:rsidR="003C4F66" w:rsidRPr="0014165C" w:rsidRDefault="003C4F66" w:rsidP="00F85E3E">
            <w:pPr>
              <w:rPr>
                <w:rFonts w:ascii="Calibri" w:hAnsi="Calibri"/>
              </w:rPr>
            </w:pPr>
            <w:r w:rsidRPr="0014165C">
              <w:rPr>
                <w:rFonts w:ascii="Calibri" w:hAnsi="Calibri"/>
              </w:rPr>
              <w:t>___ Track ___ Raw</w:t>
            </w:r>
          </w:p>
        </w:tc>
      </w:tr>
      <w:tr w:rsidR="003C4F66" w:rsidRPr="0014165C" w14:paraId="7E887325" w14:textId="77777777" w:rsidTr="00F85E3E">
        <w:tc>
          <w:tcPr>
            <w:tcW w:w="4675" w:type="dxa"/>
          </w:tcPr>
          <w:p w14:paraId="31CFDEDD" w14:textId="77777777" w:rsidR="003C4F66" w:rsidRPr="0014165C" w:rsidRDefault="003C4F66" w:rsidP="00F85E3E">
            <w:pPr>
              <w:rPr>
                <w:rFonts w:ascii="Calibri" w:hAnsi="Calibri"/>
              </w:rPr>
            </w:pPr>
            <w:r w:rsidRPr="0014165C">
              <w:rPr>
                <w:rFonts w:ascii="Calibri" w:hAnsi="Calibri"/>
              </w:rPr>
              <w:t>What format(s) are data provided in (list all)?</w:t>
            </w:r>
          </w:p>
        </w:tc>
        <w:tc>
          <w:tcPr>
            <w:tcW w:w="4675" w:type="dxa"/>
          </w:tcPr>
          <w:p w14:paraId="0EA58267" w14:textId="77777777" w:rsidR="003C4F66" w:rsidRPr="0014165C" w:rsidRDefault="003C4F66" w:rsidP="00F85E3E">
            <w:pPr>
              <w:rPr>
                <w:rFonts w:ascii="Calibri" w:hAnsi="Calibri"/>
              </w:rPr>
            </w:pPr>
            <w:r w:rsidRPr="0014165C">
              <w:rPr>
                <w:rFonts w:ascii="Calibri" w:hAnsi="Calibri"/>
              </w:rPr>
              <w:t>_______________________________________</w:t>
            </w:r>
            <w:r w:rsidRPr="0014165C">
              <w:rPr>
                <w:rFonts w:ascii="Calibri" w:hAnsi="Calibri"/>
              </w:rPr>
              <w:br/>
              <w:t>_______________________________________</w:t>
            </w:r>
          </w:p>
        </w:tc>
      </w:tr>
      <w:tr w:rsidR="003C4F66" w:rsidRPr="0014165C" w14:paraId="77B4E029" w14:textId="77777777" w:rsidTr="00F85E3E">
        <w:tc>
          <w:tcPr>
            <w:tcW w:w="4675" w:type="dxa"/>
          </w:tcPr>
          <w:p w14:paraId="53B64874" w14:textId="77777777" w:rsidR="003C4F66" w:rsidRPr="0014165C" w:rsidRDefault="003C4F66" w:rsidP="00F85E3E">
            <w:pPr>
              <w:rPr>
                <w:rFonts w:ascii="Calibri" w:hAnsi="Calibri"/>
              </w:rPr>
            </w:pPr>
            <w:r w:rsidRPr="0014165C">
              <w:rPr>
                <w:rFonts w:ascii="Calibri" w:hAnsi="Calibri"/>
              </w:rPr>
              <w:t xml:space="preserve">Can </w:t>
            </w:r>
            <w:proofErr w:type="gramStart"/>
            <w:r w:rsidRPr="0014165C">
              <w:rPr>
                <w:rFonts w:ascii="Calibri" w:hAnsi="Calibri"/>
              </w:rPr>
              <w:t>sensor</w:t>
            </w:r>
            <w:proofErr w:type="gramEnd"/>
            <w:r w:rsidRPr="0014165C">
              <w:rPr>
                <w:rFonts w:ascii="Calibri" w:hAnsi="Calibri"/>
              </w:rPr>
              <w:t xml:space="preserve"> </w:t>
            </w:r>
            <w:proofErr w:type="gramStart"/>
            <w:r w:rsidRPr="0014165C">
              <w:rPr>
                <w:rFonts w:ascii="Calibri" w:hAnsi="Calibri"/>
              </w:rPr>
              <w:t>be remotely configured</w:t>
            </w:r>
            <w:proofErr w:type="gramEnd"/>
            <w:r w:rsidRPr="0014165C">
              <w:rPr>
                <w:rFonts w:ascii="Calibri" w:hAnsi="Calibri"/>
              </w:rPr>
              <w:t>?</w:t>
            </w:r>
          </w:p>
        </w:tc>
        <w:tc>
          <w:tcPr>
            <w:tcW w:w="4675" w:type="dxa"/>
          </w:tcPr>
          <w:p w14:paraId="13066748" w14:textId="77777777" w:rsidR="003C4F66" w:rsidRPr="0014165C" w:rsidRDefault="003C4F66" w:rsidP="00F85E3E">
            <w:pPr>
              <w:rPr>
                <w:rFonts w:ascii="Calibri" w:hAnsi="Calibri"/>
              </w:rPr>
            </w:pPr>
            <w:r w:rsidRPr="0014165C">
              <w:rPr>
                <w:rFonts w:ascii="Calibri" w:hAnsi="Calibri"/>
              </w:rPr>
              <w:t>Yes __ / No ___</w:t>
            </w:r>
          </w:p>
        </w:tc>
      </w:tr>
    </w:tbl>
    <w:p w14:paraId="71088F22" w14:textId="77777777" w:rsidR="003C4F66" w:rsidRPr="0014165C" w:rsidRDefault="003C4F66" w:rsidP="003C4F66">
      <w:pPr>
        <w:rPr>
          <w:rFonts w:ascii="Calibri" w:hAnsi="Calibri"/>
        </w:rPr>
      </w:pPr>
    </w:p>
    <w:p w14:paraId="7068107F" w14:textId="77777777" w:rsidR="003C4F66" w:rsidRPr="0014165C" w:rsidRDefault="003C4F66" w:rsidP="003C4F66">
      <w:pPr>
        <w:rPr>
          <w:rFonts w:ascii="Calibri" w:hAnsi="Calibri"/>
        </w:rPr>
      </w:pPr>
    </w:p>
    <w:p w14:paraId="634DCFCC" w14:textId="77777777" w:rsidR="003C4F66" w:rsidRPr="0014165C" w:rsidRDefault="003C4F66" w:rsidP="003C4F66">
      <w:pPr>
        <w:rPr>
          <w:rFonts w:ascii="Calibri" w:hAnsi="Calibri"/>
        </w:rPr>
      </w:pPr>
      <w:r w:rsidRPr="0014165C">
        <w:rPr>
          <w:rFonts w:ascii="Calibri" w:hAnsi="Calibri"/>
        </w:rPr>
        <w:br w:type="page"/>
      </w:r>
    </w:p>
    <w:p w14:paraId="3B29A219" w14:textId="4345E3BD" w:rsidR="003C4F66" w:rsidRPr="0014165C" w:rsidRDefault="003C4F66" w:rsidP="0014165C">
      <w:pPr>
        <w:pStyle w:val="Heading1"/>
        <w:rPr>
          <w:rFonts w:ascii="Cambria" w:hAnsi="Cambria"/>
        </w:rPr>
      </w:pPr>
      <w:r w:rsidRPr="0014165C">
        <w:rPr>
          <w:rFonts w:ascii="Cambria" w:hAnsi="Cambria"/>
        </w:rPr>
        <w:lastRenderedPageBreak/>
        <w:t>Data Rights</w:t>
      </w:r>
    </w:p>
    <w:p w14:paraId="473C5C84" w14:textId="61BE2629" w:rsidR="003C4F66" w:rsidRPr="0014165C" w:rsidRDefault="003C4F66" w:rsidP="003C4F66">
      <w:pPr>
        <w:rPr>
          <w:rFonts w:ascii="Calibri" w:hAnsi="Calibri"/>
        </w:rPr>
      </w:pPr>
      <w:r w:rsidRPr="0014165C">
        <w:rPr>
          <w:rFonts w:ascii="Calibri" w:hAnsi="Calibri"/>
        </w:rPr>
        <w:t>NEOFIX is a Public Digital Services program.</w:t>
      </w:r>
      <w:r w:rsidR="00130A80">
        <w:rPr>
          <w:rFonts w:ascii="Calibri" w:hAnsi="Calibri"/>
        </w:rPr>
        <w:t xml:space="preserve"> </w:t>
      </w:r>
      <w:r w:rsidRPr="0014165C">
        <w:rPr>
          <w:rFonts w:ascii="Calibri" w:hAnsi="Calibri"/>
        </w:rPr>
        <w:t xml:space="preserve">As such, all sensors acquired will </w:t>
      </w:r>
      <w:proofErr w:type="gramStart"/>
      <w:r w:rsidRPr="0014165C">
        <w:rPr>
          <w:rFonts w:ascii="Calibri" w:hAnsi="Calibri"/>
        </w:rPr>
        <w:t>be used</w:t>
      </w:r>
      <w:proofErr w:type="gramEnd"/>
      <w:r w:rsidRPr="0014165C">
        <w:rPr>
          <w:rFonts w:ascii="Calibri" w:hAnsi="Calibri"/>
        </w:rPr>
        <w:t xml:space="preserve"> to support public data feeds available to the public and to USSes and Operators taking advantage of the service. Therefore, the ability for NEOFIX to redistribute data is essential to the nature of the program.</w:t>
      </w:r>
      <w:r w:rsidR="00130A80">
        <w:rPr>
          <w:rFonts w:ascii="Calibri" w:hAnsi="Calibri"/>
        </w:rPr>
        <w:t xml:space="preserve"> </w:t>
      </w:r>
      <w:r w:rsidRPr="0014165C">
        <w:rPr>
          <w:rFonts w:ascii="Calibri" w:hAnsi="Calibri"/>
        </w:rPr>
        <w:t>These distributions are unlimited. (Up to 25 points)</w:t>
      </w:r>
    </w:p>
    <w:p w14:paraId="72F956DC" w14:textId="77777777" w:rsidR="003C4F66" w:rsidRPr="0014165C" w:rsidRDefault="003C4F66" w:rsidP="003C4F66">
      <w:pPr>
        <w:rPr>
          <w:rFonts w:ascii="Calibri" w:hAnsi="Calibri"/>
        </w:rPr>
      </w:pPr>
      <w:r w:rsidRPr="0014165C">
        <w:rPr>
          <w:rFonts w:ascii="Calibri" w:hAnsi="Calibri"/>
        </w:rPr>
        <w:t xml:space="preserve">Do the data produced by the sensor have any data rights restrictions? </w:t>
      </w:r>
      <w:proofErr w:type="gramStart"/>
      <w:r w:rsidRPr="0014165C">
        <w:rPr>
          <w:rFonts w:ascii="Calibri" w:hAnsi="Calibri"/>
        </w:rPr>
        <w:t>Yes __ /</w:t>
      </w:r>
      <w:proofErr w:type="gramEnd"/>
      <w:r w:rsidRPr="0014165C">
        <w:rPr>
          <w:rFonts w:ascii="Calibri" w:hAnsi="Calibri"/>
        </w:rPr>
        <w:t xml:space="preserve"> No ___, If Yes, describe:</w:t>
      </w:r>
      <w:r w:rsidRPr="0014165C">
        <w:rPr>
          <w:rFonts w:ascii="Calibri" w:hAnsi="Calibri"/>
        </w:rPr>
        <w:b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62862DBB" w14:textId="77777777" w:rsidR="003C4F66" w:rsidRPr="0014165C" w:rsidRDefault="003C4F66" w:rsidP="003C4F66">
      <w:pPr>
        <w:rPr>
          <w:rFonts w:ascii="Calibri" w:hAnsi="Calibri"/>
        </w:rPr>
      </w:pPr>
      <w:r w:rsidRPr="0014165C">
        <w:rPr>
          <w:rFonts w:ascii="Calibri" w:hAnsi="Calibri"/>
        </w:rPr>
        <w:t xml:space="preserve">Do the data produced by the sensor have any data use restrictions? </w:t>
      </w:r>
      <w:proofErr w:type="gramStart"/>
      <w:r w:rsidRPr="0014165C">
        <w:rPr>
          <w:rFonts w:ascii="Calibri" w:hAnsi="Calibri"/>
        </w:rPr>
        <w:t>Yes __ /</w:t>
      </w:r>
      <w:proofErr w:type="gramEnd"/>
      <w:r w:rsidRPr="0014165C">
        <w:rPr>
          <w:rFonts w:ascii="Calibri" w:hAnsi="Calibri"/>
        </w:rPr>
        <w:t xml:space="preserve"> No ___, If Yes, describe:</w:t>
      </w:r>
      <w:r w:rsidRPr="0014165C">
        <w:rPr>
          <w:rFonts w:ascii="Calibri" w:hAnsi="Calibri"/>
        </w:rPr>
        <w:b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09549DB" w14:textId="77777777" w:rsidR="003C4F66" w:rsidRPr="0014165C" w:rsidRDefault="003C4F66" w:rsidP="003C4F66">
      <w:pPr>
        <w:rPr>
          <w:rFonts w:ascii="Calibri" w:hAnsi="Calibri"/>
        </w:rPr>
      </w:pPr>
      <w:r w:rsidRPr="0014165C">
        <w:rPr>
          <w:rFonts w:ascii="Calibri" w:hAnsi="Calibri"/>
        </w:rPr>
        <w:t xml:space="preserve">Does the vendor claim rights in the data generated by the sensor? </w:t>
      </w:r>
      <w:proofErr w:type="gramStart"/>
      <w:r w:rsidRPr="0014165C">
        <w:rPr>
          <w:rFonts w:ascii="Calibri" w:hAnsi="Calibri"/>
        </w:rPr>
        <w:t>Yes __ /</w:t>
      </w:r>
      <w:proofErr w:type="gramEnd"/>
      <w:r w:rsidRPr="0014165C">
        <w:rPr>
          <w:rFonts w:ascii="Calibri" w:hAnsi="Calibri"/>
        </w:rPr>
        <w:t xml:space="preserve"> No ___, If Yes, describe:</w:t>
      </w:r>
      <w:r w:rsidRPr="0014165C">
        <w:rPr>
          <w:rFonts w:ascii="Calibri" w:hAnsi="Calibri"/>
        </w:rPr>
        <w:b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A3F381E" w14:textId="77777777" w:rsidR="003C4F66" w:rsidRPr="0014165C" w:rsidRDefault="003C4F66" w:rsidP="003C4F66">
      <w:pPr>
        <w:rPr>
          <w:rFonts w:ascii="Calibri" w:hAnsi="Calibri"/>
        </w:rPr>
      </w:pPr>
      <w:r w:rsidRPr="0014165C">
        <w:rPr>
          <w:rFonts w:ascii="Calibri" w:hAnsi="Calibri"/>
        </w:rPr>
        <w:t xml:space="preserve">If the vendor claims rights, do these rights in any way restrict the ability of </w:t>
      </w:r>
      <w:proofErr w:type="gramStart"/>
      <w:r w:rsidRPr="0014165C">
        <w:rPr>
          <w:rFonts w:ascii="Calibri" w:hAnsi="Calibri"/>
        </w:rPr>
        <w:t>the NEOFIX</w:t>
      </w:r>
      <w:proofErr w:type="gramEnd"/>
      <w:r w:rsidRPr="0014165C">
        <w:rPr>
          <w:rFonts w:ascii="Calibri" w:hAnsi="Calibri"/>
        </w:rPr>
        <w:t xml:space="preserve"> to redistribute data? </w:t>
      </w:r>
      <w:proofErr w:type="gramStart"/>
      <w:r w:rsidRPr="0014165C">
        <w:rPr>
          <w:rFonts w:ascii="Calibri" w:hAnsi="Calibri"/>
        </w:rPr>
        <w:t>Yes __ /</w:t>
      </w:r>
      <w:proofErr w:type="gramEnd"/>
      <w:r w:rsidRPr="0014165C">
        <w:rPr>
          <w:rFonts w:ascii="Calibri" w:hAnsi="Calibri"/>
        </w:rPr>
        <w:t xml:space="preserve"> No ___, If Yes, describe:</w:t>
      </w:r>
      <w:r w:rsidRPr="0014165C">
        <w:rPr>
          <w:rFonts w:ascii="Calibri" w:hAnsi="Calibri"/>
        </w:rPr>
        <w:b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36589D68" w14:textId="77777777" w:rsidR="003C4F66" w:rsidRPr="0014165C" w:rsidRDefault="003C4F66" w:rsidP="003C4F66">
      <w:pPr>
        <w:rPr>
          <w:rFonts w:ascii="Calibri" w:hAnsi="Calibri"/>
        </w:rPr>
      </w:pPr>
      <w:r w:rsidRPr="0014165C">
        <w:rPr>
          <w:rFonts w:ascii="Calibri" w:hAnsi="Calibri"/>
        </w:rPr>
        <w:t>If the data have restrictions, does the vendor have the ability to provide a “public” tier of data?</w:t>
      </w:r>
      <w:r w:rsidRPr="0014165C">
        <w:rPr>
          <w:rFonts w:ascii="Calibri" w:hAnsi="Calibri"/>
        </w:rPr>
        <w:br/>
        <w:t>Yes __ / No ___, If Yes, describe: __________________________________________________________</w:t>
      </w:r>
      <w:r w:rsidRPr="0014165C">
        <w:rPr>
          <w:rFonts w:ascii="Calibri" w:hAnsi="Calibri"/>
        </w:rPr>
        <w:b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09B75B4" w14:textId="77777777" w:rsidR="003C4F66" w:rsidRPr="0014165C" w:rsidRDefault="003C4F66" w:rsidP="003C4F66">
      <w:pPr>
        <w:rPr>
          <w:rFonts w:ascii="Calibri" w:hAnsi="Calibri"/>
        </w:rPr>
      </w:pPr>
    </w:p>
    <w:p w14:paraId="66FF227A" w14:textId="77777777" w:rsidR="003C4F66" w:rsidRPr="0014165C" w:rsidRDefault="003C4F66" w:rsidP="003C4F66">
      <w:pPr>
        <w:rPr>
          <w:rFonts w:ascii="Calibri" w:hAnsi="Calibri"/>
        </w:rPr>
      </w:pPr>
    </w:p>
    <w:p w14:paraId="64DA82FA" w14:textId="77777777" w:rsidR="003C4F66" w:rsidRPr="0014165C" w:rsidRDefault="003C4F66" w:rsidP="003C4F66">
      <w:pPr>
        <w:rPr>
          <w:rFonts w:ascii="Calibri" w:hAnsi="Calibri"/>
        </w:rPr>
      </w:pPr>
      <w:r w:rsidRPr="0014165C">
        <w:rPr>
          <w:rFonts w:ascii="Calibri" w:hAnsi="Calibri"/>
        </w:rPr>
        <w:br w:type="page"/>
      </w:r>
    </w:p>
    <w:p w14:paraId="2DDFA243" w14:textId="6B3EAF56" w:rsidR="003C4F66" w:rsidRPr="0014165C" w:rsidRDefault="003C4F66" w:rsidP="0014165C">
      <w:pPr>
        <w:pStyle w:val="Heading1"/>
      </w:pPr>
      <w:r w:rsidRPr="0014165C">
        <w:lastRenderedPageBreak/>
        <w:t>Total Cost of Ownership and Support</w:t>
      </w:r>
    </w:p>
    <w:p w14:paraId="7760BE53" w14:textId="3FEBB9A3" w:rsidR="003C4F66" w:rsidRPr="0014165C" w:rsidRDefault="003C4F66" w:rsidP="003C4F66">
      <w:pPr>
        <w:rPr>
          <w:rFonts w:ascii="Calibri" w:hAnsi="Calibri"/>
        </w:rPr>
      </w:pPr>
      <w:r w:rsidRPr="0014165C">
        <w:rPr>
          <w:rFonts w:ascii="Calibri" w:hAnsi="Calibri"/>
        </w:rPr>
        <w:t>NEOFIX is responsible for the operation and maintenance of NEOFIX sensors, therefore the total cost of ownership is critical to the financial stability of the program.</w:t>
      </w:r>
      <w:r w:rsidR="00130A80">
        <w:rPr>
          <w:rFonts w:ascii="Calibri" w:hAnsi="Calibri"/>
        </w:rPr>
        <w:t xml:space="preserve"> </w:t>
      </w:r>
      <w:r w:rsidRPr="0014165C">
        <w:rPr>
          <w:rFonts w:ascii="Calibri" w:hAnsi="Calibri"/>
        </w:rPr>
        <w:t xml:space="preserve">The table below is intended to provide the NEOFIX program with a </w:t>
      </w:r>
      <w:proofErr w:type="gramStart"/>
      <w:r w:rsidRPr="0014165C">
        <w:rPr>
          <w:rFonts w:ascii="Calibri" w:hAnsi="Calibri"/>
        </w:rPr>
        <w:t>relatively complete</w:t>
      </w:r>
      <w:proofErr w:type="gramEnd"/>
      <w:r w:rsidRPr="0014165C">
        <w:rPr>
          <w:rFonts w:ascii="Calibri" w:hAnsi="Calibri"/>
        </w:rPr>
        <w:t xml:space="preserve"> view of the total cost of ownership of the sensors, given volume of purchase.</w:t>
      </w:r>
      <w:r w:rsidR="00130A80">
        <w:rPr>
          <w:rFonts w:ascii="Calibri" w:hAnsi="Calibri"/>
        </w:rPr>
        <w:t xml:space="preserve"> </w:t>
      </w:r>
      <w:r w:rsidRPr="0014165C">
        <w:rPr>
          <w:rFonts w:ascii="Calibri" w:hAnsi="Calibri"/>
        </w:rPr>
        <w:t>We also provide the table three times, at the vendor’s option, they may offer more than one pricing scheme for the sensor.</w:t>
      </w:r>
    </w:p>
    <w:p w14:paraId="55727C20" w14:textId="77777777" w:rsidR="003C4F66" w:rsidRPr="0014165C" w:rsidRDefault="003C4F66" w:rsidP="003C4F66">
      <w:pPr>
        <w:rPr>
          <w:rFonts w:ascii="Calibri" w:hAnsi="Calibri"/>
          <w:b/>
          <w:bCs/>
          <w:u w:val="single"/>
        </w:rPr>
      </w:pPr>
      <w:r w:rsidRPr="0014165C">
        <w:rPr>
          <w:rFonts w:ascii="Calibri" w:hAnsi="Calibri"/>
          <w:b/>
          <w:bCs/>
          <w:u w:val="single"/>
        </w:rPr>
        <w:t>Option 1</w:t>
      </w:r>
    </w:p>
    <w:tbl>
      <w:tblPr>
        <w:tblStyle w:val="TableGrid"/>
        <w:tblW w:w="0" w:type="auto"/>
        <w:tblLook w:val="04A0" w:firstRow="1" w:lastRow="0" w:firstColumn="1" w:lastColumn="0" w:noHBand="0" w:noVBand="1"/>
      </w:tblPr>
      <w:tblGrid>
        <w:gridCol w:w="1870"/>
        <w:gridCol w:w="1870"/>
        <w:gridCol w:w="1870"/>
        <w:gridCol w:w="1870"/>
        <w:gridCol w:w="1870"/>
      </w:tblGrid>
      <w:tr w:rsidR="003C4F66" w:rsidRPr="0014165C" w14:paraId="0AAF531B" w14:textId="77777777" w:rsidTr="00F85E3E">
        <w:tc>
          <w:tcPr>
            <w:tcW w:w="1870" w:type="dxa"/>
          </w:tcPr>
          <w:p w14:paraId="2410A8C6" w14:textId="77777777" w:rsidR="003C4F66" w:rsidRPr="0014165C" w:rsidRDefault="003C4F66" w:rsidP="00F85E3E">
            <w:pPr>
              <w:rPr>
                <w:rFonts w:ascii="Calibri" w:hAnsi="Calibri"/>
              </w:rPr>
            </w:pPr>
          </w:p>
        </w:tc>
        <w:tc>
          <w:tcPr>
            <w:tcW w:w="1870" w:type="dxa"/>
          </w:tcPr>
          <w:p w14:paraId="2E2782E8" w14:textId="77777777" w:rsidR="003C4F66" w:rsidRPr="0014165C" w:rsidRDefault="003C4F66" w:rsidP="00F85E3E">
            <w:pPr>
              <w:rPr>
                <w:rFonts w:ascii="Calibri" w:hAnsi="Calibri"/>
              </w:rPr>
            </w:pPr>
            <w:r w:rsidRPr="0014165C">
              <w:rPr>
                <w:rFonts w:ascii="Calibri" w:hAnsi="Calibri"/>
              </w:rPr>
              <w:t>1 Unit only</w:t>
            </w:r>
          </w:p>
        </w:tc>
        <w:tc>
          <w:tcPr>
            <w:tcW w:w="1870" w:type="dxa"/>
          </w:tcPr>
          <w:p w14:paraId="3CD5C2FE" w14:textId="77777777" w:rsidR="003C4F66" w:rsidRPr="0014165C" w:rsidRDefault="003C4F66" w:rsidP="00F85E3E">
            <w:pPr>
              <w:rPr>
                <w:rFonts w:ascii="Calibri" w:hAnsi="Calibri"/>
              </w:rPr>
            </w:pPr>
            <w:r w:rsidRPr="0014165C">
              <w:rPr>
                <w:rFonts w:ascii="Calibri" w:hAnsi="Calibri"/>
              </w:rPr>
              <w:t>3 Units only</w:t>
            </w:r>
          </w:p>
        </w:tc>
        <w:tc>
          <w:tcPr>
            <w:tcW w:w="1870" w:type="dxa"/>
          </w:tcPr>
          <w:p w14:paraId="6FA65367" w14:textId="77777777" w:rsidR="003C4F66" w:rsidRPr="0014165C" w:rsidRDefault="003C4F66" w:rsidP="00F85E3E">
            <w:pPr>
              <w:rPr>
                <w:rFonts w:ascii="Calibri" w:hAnsi="Calibri"/>
              </w:rPr>
            </w:pPr>
            <w:r w:rsidRPr="0014165C">
              <w:rPr>
                <w:rFonts w:ascii="Calibri" w:hAnsi="Calibri"/>
              </w:rPr>
              <w:t>5 Units only</w:t>
            </w:r>
          </w:p>
        </w:tc>
        <w:tc>
          <w:tcPr>
            <w:tcW w:w="1870" w:type="dxa"/>
          </w:tcPr>
          <w:p w14:paraId="5ADA7B0C" w14:textId="77777777" w:rsidR="003C4F66" w:rsidRPr="0014165C" w:rsidRDefault="003C4F66" w:rsidP="00F85E3E">
            <w:pPr>
              <w:rPr>
                <w:rFonts w:ascii="Calibri" w:hAnsi="Calibri"/>
              </w:rPr>
            </w:pPr>
            <w:r w:rsidRPr="0014165C">
              <w:rPr>
                <w:rFonts w:ascii="Calibri" w:hAnsi="Calibri"/>
              </w:rPr>
              <w:t>10+ Units</w:t>
            </w:r>
          </w:p>
        </w:tc>
      </w:tr>
      <w:tr w:rsidR="003C4F66" w:rsidRPr="0014165C" w14:paraId="5BD6C255" w14:textId="77777777" w:rsidTr="00F85E3E">
        <w:tc>
          <w:tcPr>
            <w:tcW w:w="1870" w:type="dxa"/>
          </w:tcPr>
          <w:p w14:paraId="0313DAD3" w14:textId="77777777" w:rsidR="003C4F66" w:rsidRPr="0014165C" w:rsidRDefault="003C4F66" w:rsidP="00F85E3E">
            <w:pPr>
              <w:rPr>
                <w:rFonts w:ascii="Calibri" w:hAnsi="Calibri"/>
              </w:rPr>
            </w:pPr>
            <w:r w:rsidRPr="0014165C">
              <w:rPr>
                <w:rFonts w:ascii="Calibri" w:hAnsi="Calibri"/>
              </w:rPr>
              <w:t>Purchase or Lease?</w:t>
            </w:r>
          </w:p>
        </w:tc>
        <w:tc>
          <w:tcPr>
            <w:tcW w:w="1870" w:type="dxa"/>
          </w:tcPr>
          <w:p w14:paraId="2BBE83FB" w14:textId="77777777" w:rsidR="003C4F66" w:rsidRPr="0014165C" w:rsidRDefault="003C4F66" w:rsidP="00F85E3E">
            <w:pPr>
              <w:rPr>
                <w:rFonts w:ascii="Calibri" w:hAnsi="Calibri"/>
              </w:rPr>
            </w:pPr>
            <w:r w:rsidRPr="0014165C">
              <w:rPr>
                <w:rFonts w:ascii="Calibri" w:hAnsi="Calibri"/>
              </w:rPr>
              <w:t>___ Purchase</w:t>
            </w:r>
            <w:r w:rsidRPr="0014165C">
              <w:rPr>
                <w:rFonts w:ascii="Calibri" w:hAnsi="Calibri"/>
              </w:rPr>
              <w:br/>
              <w:t>___ Lease</w:t>
            </w:r>
          </w:p>
        </w:tc>
        <w:tc>
          <w:tcPr>
            <w:tcW w:w="1870" w:type="dxa"/>
          </w:tcPr>
          <w:p w14:paraId="46D9F7EC" w14:textId="77777777" w:rsidR="003C4F66" w:rsidRPr="0014165C" w:rsidRDefault="003C4F66" w:rsidP="00F85E3E">
            <w:pPr>
              <w:rPr>
                <w:rFonts w:ascii="Calibri" w:hAnsi="Calibri"/>
              </w:rPr>
            </w:pPr>
            <w:r w:rsidRPr="0014165C">
              <w:rPr>
                <w:rFonts w:ascii="Calibri" w:hAnsi="Calibri"/>
              </w:rPr>
              <w:t>___ Purchase</w:t>
            </w:r>
            <w:r w:rsidRPr="0014165C">
              <w:rPr>
                <w:rFonts w:ascii="Calibri" w:hAnsi="Calibri"/>
              </w:rPr>
              <w:br/>
              <w:t>___ Lease</w:t>
            </w:r>
          </w:p>
        </w:tc>
        <w:tc>
          <w:tcPr>
            <w:tcW w:w="1870" w:type="dxa"/>
          </w:tcPr>
          <w:p w14:paraId="3308EB02" w14:textId="77777777" w:rsidR="003C4F66" w:rsidRPr="0014165C" w:rsidRDefault="003C4F66" w:rsidP="00F85E3E">
            <w:pPr>
              <w:rPr>
                <w:rFonts w:ascii="Calibri" w:hAnsi="Calibri"/>
              </w:rPr>
            </w:pPr>
            <w:r w:rsidRPr="0014165C">
              <w:rPr>
                <w:rFonts w:ascii="Calibri" w:hAnsi="Calibri"/>
              </w:rPr>
              <w:t>___ Purchase</w:t>
            </w:r>
            <w:r w:rsidRPr="0014165C">
              <w:rPr>
                <w:rFonts w:ascii="Calibri" w:hAnsi="Calibri"/>
              </w:rPr>
              <w:br/>
              <w:t>___ Lease</w:t>
            </w:r>
          </w:p>
        </w:tc>
        <w:tc>
          <w:tcPr>
            <w:tcW w:w="1870" w:type="dxa"/>
          </w:tcPr>
          <w:p w14:paraId="782C7022" w14:textId="77777777" w:rsidR="003C4F66" w:rsidRPr="0014165C" w:rsidRDefault="003C4F66" w:rsidP="00F85E3E">
            <w:pPr>
              <w:rPr>
                <w:rFonts w:ascii="Calibri" w:hAnsi="Calibri"/>
              </w:rPr>
            </w:pPr>
            <w:r w:rsidRPr="0014165C">
              <w:rPr>
                <w:rFonts w:ascii="Calibri" w:hAnsi="Calibri"/>
              </w:rPr>
              <w:t>___ Purchase</w:t>
            </w:r>
            <w:r w:rsidRPr="0014165C">
              <w:rPr>
                <w:rFonts w:ascii="Calibri" w:hAnsi="Calibri"/>
              </w:rPr>
              <w:br/>
              <w:t>___ Lease</w:t>
            </w:r>
          </w:p>
        </w:tc>
      </w:tr>
      <w:tr w:rsidR="003C4F66" w:rsidRPr="0014165C" w14:paraId="18CBB14C" w14:textId="77777777" w:rsidTr="00F85E3E">
        <w:tc>
          <w:tcPr>
            <w:tcW w:w="1870" w:type="dxa"/>
          </w:tcPr>
          <w:p w14:paraId="58EA2BFE" w14:textId="77777777" w:rsidR="003C4F66" w:rsidRPr="0014165C" w:rsidRDefault="003C4F66" w:rsidP="00F85E3E">
            <w:pPr>
              <w:rPr>
                <w:rFonts w:ascii="Calibri" w:hAnsi="Calibri"/>
              </w:rPr>
            </w:pPr>
            <w:r w:rsidRPr="0014165C">
              <w:rPr>
                <w:rFonts w:ascii="Calibri" w:hAnsi="Calibri"/>
              </w:rPr>
              <w:t>Year 1 Cost</w:t>
            </w:r>
          </w:p>
        </w:tc>
        <w:tc>
          <w:tcPr>
            <w:tcW w:w="1870" w:type="dxa"/>
          </w:tcPr>
          <w:p w14:paraId="2AA68571" w14:textId="77777777" w:rsidR="003C4F66" w:rsidRPr="0014165C" w:rsidRDefault="003C4F66" w:rsidP="00F85E3E">
            <w:pPr>
              <w:rPr>
                <w:rFonts w:ascii="Calibri" w:hAnsi="Calibri"/>
              </w:rPr>
            </w:pPr>
          </w:p>
        </w:tc>
        <w:tc>
          <w:tcPr>
            <w:tcW w:w="1870" w:type="dxa"/>
          </w:tcPr>
          <w:p w14:paraId="515A158B" w14:textId="77777777" w:rsidR="003C4F66" w:rsidRPr="0014165C" w:rsidRDefault="003C4F66" w:rsidP="00F85E3E">
            <w:pPr>
              <w:rPr>
                <w:rFonts w:ascii="Calibri" w:hAnsi="Calibri"/>
              </w:rPr>
            </w:pPr>
          </w:p>
        </w:tc>
        <w:tc>
          <w:tcPr>
            <w:tcW w:w="1870" w:type="dxa"/>
          </w:tcPr>
          <w:p w14:paraId="07F95901" w14:textId="77777777" w:rsidR="003C4F66" w:rsidRPr="0014165C" w:rsidRDefault="003C4F66" w:rsidP="00F85E3E">
            <w:pPr>
              <w:rPr>
                <w:rFonts w:ascii="Calibri" w:hAnsi="Calibri"/>
              </w:rPr>
            </w:pPr>
          </w:p>
        </w:tc>
        <w:tc>
          <w:tcPr>
            <w:tcW w:w="1870" w:type="dxa"/>
          </w:tcPr>
          <w:p w14:paraId="03D8373C" w14:textId="77777777" w:rsidR="003C4F66" w:rsidRPr="0014165C" w:rsidRDefault="003C4F66" w:rsidP="00F85E3E">
            <w:pPr>
              <w:rPr>
                <w:rFonts w:ascii="Calibri" w:hAnsi="Calibri"/>
              </w:rPr>
            </w:pPr>
          </w:p>
        </w:tc>
      </w:tr>
      <w:tr w:rsidR="003C4F66" w:rsidRPr="0014165C" w14:paraId="00C26F53" w14:textId="77777777" w:rsidTr="00F85E3E">
        <w:tc>
          <w:tcPr>
            <w:tcW w:w="1870" w:type="dxa"/>
          </w:tcPr>
          <w:p w14:paraId="595D626F" w14:textId="77777777" w:rsidR="003C4F66" w:rsidRPr="0014165C" w:rsidRDefault="003C4F66" w:rsidP="00F85E3E">
            <w:pPr>
              <w:rPr>
                <w:rFonts w:ascii="Calibri" w:hAnsi="Calibri"/>
              </w:rPr>
            </w:pPr>
            <w:proofErr w:type="gramStart"/>
            <w:r w:rsidRPr="0014165C">
              <w:rPr>
                <w:rFonts w:ascii="Calibri" w:hAnsi="Calibri"/>
              </w:rPr>
              <w:t>If</w:t>
            </w:r>
            <w:proofErr w:type="gramEnd"/>
            <w:r w:rsidRPr="0014165C">
              <w:rPr>
                <w:rFonts w:ascii="Calibri" w:hAnsi="Calibri"/>
              </w:rPr>
              <w:t xml:space="preserve"> purchase, is maintenance offered?</w:t>
            </w:r>
          </w:p>
        </w:tc>
        <w:tc>
          <w:tcPr>
            <w:tcW w:w="1870" w:type="dxa"/>
          </w:tcPr>
          <w:p w14:paraId="6E963482" w14:textId="77777777" w:rsidR="003C4F66" w:rsidRPr="0014165C" w:rsidRDefault="003C4F66" w:rsidP="00F85E3E">
            <w:pPr>
              <w:rPr>
                <w:rFonts w:ascii="Calibri" w:hAnsi="Calibri"/>
              </w:rPr>
            </w:pPr>
            <w:r w:rsidRPr="0014165C">
              <w:rPr>
                <w:rFonts w:ascii="Calibri" w:hAnsi="Calibri"/>
              </w:rPr>
              <w:t>Yes __ / No ___</w:t>
            </w:r>
          </w:p>
        </w:tc>
        <w:tc>
          <w:tcPr>
            <w:tcW w:w="1870" w:type="dxa"/>
          </w:tcPr>
          <w:p w14:paraId="1369468E" w14:textId="77777777" w:rsidR="003C4F66" w:rsidRPr="0014165C" w:rsidRDefault="003C4F66" w:rsidP="00F85E3E">
            <w:pPr>
              <w:rPr>
                <w:rFonts w:ascii="Calibri" w:hAnsi="Calibri"/>
              </w:rPr>
            </w:pPr>
            <w:r w:rsidRPr="0014165C">
              <w:rPr>
                <w:rFonts w:ascii="Calibri" w:hAnsi="Calibri"/>
              </w:rPr>
              <w:t>Yes __ / No ___</w:t>
            </w:r>
          </w:p>
        </w:tc>
        <w:tc>
          <w:tcPr>
            <w:tcW w:w="1870" w:type="dxa"/>
          </w:tcPr>
          <w:p w14:paraId="48C47BA5" w14:textId="77777777" w:rsidR="003C4F66" w:rsidRPr="0014165C" w:rsidRDefault="003C4F66" w:rsidP="00F85E3E">
            <w:pPr>
              <w:rPr>
                <w:rFonts w:ascii="Calibri" w:hAnsi="Calibri"/>
              </w:rPr>
            </w:pPr>
            <w:r w:rsidRPr="0014165C">
              <w:rPr>
                <w:rFonts w:ascii="Calibri" w:hAnsi="Calibri"/>
              </w:rPr>
              <w:t>Yes __ / No ___</w:t>
            </w:r>
          </w:p>
        </w:tc>
        <w:tc>
          <w:tcPr>
            <w:tcW w:w="1870" w:type="dxa"/>
          </w:tcPr>
          <w:p w14:paraId="34C83C6A" w14:textId="77777777" w:rsidR="003C4F66" w:rsidRPr="0014165C" w:rsidRDefault="003C4F66" w:rsidP="00F85E3E">
            <w:pPr>
              <w:rPr>
                <w:rFonts w:ascii="Calibri" w:hAnsi="Calibri"/>
              </w:rPr>
            </w:pPr>
            <w:r w:rsidRPr="0014165C">
              <w:rPr>
                <w:rFonts w:ascii="Calibri" w:hAnsi="Calibri"/>
              </w:rPr>
              <w:t>Yes __ / No ___</w:t>
            </w:r>
          </w:p>
        </w:tc>
      </w:tr>
      <w:tr w:rsidR="003C4F66" w:rsidRPr="0014165C" w14:paraId="7360E472" w14:textId="77777777" w:rsidTr="00F85E3E">
        <w:tc>
          <w:tcPr>
            <w:tcW w:w="1870" w:type="dxa"/>
          </w:tcPr>
          <w:p w14:paraId="3E357B33" w14:textId="77777777" w:rsidR="003C4F66" w:rsidRPr="0014165C" w:rsidRDefault="003C4F66" w:rsidP="00F85E3E">
            <w:pPr>
              <w:rPr>
                <w:rFonts w:ascii="Calibri" w:hAnsi="Calibri"/>
              </w:rPr>
            </w:pPr>
            <w:r w:rsidRPr="0014165C">
              <w:rPr>
                <w:rFonts w:ascii="Calibri" w:hAnsi="Calibri"/>
              </w:rPr>
              <w:t>Year 2+ Annual Cost, Lease</w:t>
            </w:r>
          </w:p>
        </w:tc>
        <w:tc>
          <w:tcPr>
            <w:tcW w:w="1870" w:type="dxa"/>
          </w:tcPr>
          <w:p w14:paraId="24C42846" w14:textId="77777777" w:rsidR="003C4F66" w:rsidRPr="0014165C" w:rsidRDefault="003C4F66" w:rsidP="00F85E3E">
            <w:pPr>
              <w:rPr>
                <w:rFonts w:ascii="Calibri" w:hAnsi="Calibri"/>
              </w:rPr>
            </w:pPr>
          </w:p>
        </w:tc>
        <w:tc>
          <w:tcPr>
            <w:tcW w:w="1870" w:type="dxa"/>
          </w:tcPr>
          <w:p w14:paraId="1449D515" w14:textId="77777777" w:rsidR="003C4F66" w:rsidRPr="0014165C" w:rsidRDefault="003C4F66" w:rsidP="00F85E3E">
            <w:pPr>
              <w:rPr>
                <w:rFonts w:ascii="Calibri" w:hAnsi="Calibri"/>
              </w:rPr>
            </w:pPr>
          </w:p>
        </w:tc>
        <w:tc>
          <w:tcPr>
            <w:tcW w:w="1870" w:type="dxa"/>
          </w:tcPr>
          <w:p w14:paraId="6F803D53" w14:textId="77777777" w:rsidR="003C4F66" w:rsidRPr="0014165C" w:rsidRDefault="003C4F66" w:rsidP="00F85E3E">
            <w:pPr>
              <w:rPr>
                <w:rFonts w:ascii="Calibri" w:hAnsi="Calibri"/>
              </w:rPr>
            </w:pPr>
          </w:p>
        </w:tc>
        <w:tc>
          <w:tcPr>
            <w:tcW w:w="1870" w:type="dxa"/>
          </w:tcPr>
          <w:p w14:paraId="25BD89EC" w14:textId="77777777" w:rsidR="003C4F66" w:rsidRPr="0014165C" w:rsidRDefault="003C4F66" w:rsidP="00F85E3E">
            <w:pPr>
              <w:rPr>
                <w:rFonts w:ascii="Calibri" w:hAnsi="Calibri"/>
              </w:rPr>
            </w:pPr>
          </w:p>
        </w:tc>
      </w:tr>
      <w:tr w:rsidR="003C4F66" w:rsidRPr="0014165C" w14:paraId="49C870DE" w14:textId="77777777" w:rsidTr="00F85E3E">
        <w:tc>
          <w:tcPr>
            <w:tcW w:w="1870" w:type="dxa"/>
          </w:tcPr>
          <w:p w14:paraId="6728CEB7" w14:textId="77777777" w:rsidR="003C4F66" w:rsidRPr="0014165C" w:rsidRDefault="003C4F66" w:rsidP="00F85E3E">
            <w:pPr>
              <w:rPr>
                <w:rFonts w:ascii="Calibri" w:hAnsi="Calibri"/>
              </w:rPr>
            </w:pPr>
            <w:r w:rsidRPr="0014165C">
              <w:rPr>
                <w:rFonts w:ascii="Calibri" w:hAnsi="Calibri"/>
              </w:rPr>
              <w:t>Year 2+ Annual Cost, Maintenance</w:t>
            </w:r>
          </w:p>
        </w:tc>
        <w:tc>
          <w:tcPr>
            <w:tcW w:w="1870" w:type="dxa"/>
          </w:tcPr>
          <w:p w14:paraId="238F3280" w14:textId="77777777" w:rsidR="003C4F66" w:rsidRPr="0014165C" w:rsidRDefault="003C4F66" w:rsidP="00F85E3E">
            <w:pPr>
              <w:rPr>
                <w:rFonts w:ascii="Calibri" w:hAnsi="Calibri"/>
              </w:rPr>
            </w:pPr>
          </w:p>
        </w:tc>
        <w:tc>
          <w:tcPr>
            <w:tcW w:w="1870" w:type="dxa"/>
          </w:tcPr>
          <w:p w14:paraId="4791212E" w14:textId="77777777" w:rsidR="003C4F66" w:rsidRPr="0014165C" w:rsidRDefault="003C4F66" w:rsidP="00F85E3E">
            <w:pPr>
              <w:rPr>
                <w:rFonts w:ascii="Calibri" w:hAnsi="Calibri"/>
              </w:rPr>
            </w:pPr>
          </w:p>
        </w:tc>
        <w:tc>
          <w:tcPr>
            <w:tcW w:w="1870" w:type="dxa"/>
          </w:tcPr>
          <w:p w14:paraId="25B2C2E5" w14:textId="77777777" w:rsidR="003C4F66" w:rsidRPr="0014165C" w:rsidRDefault="003C4F66" w:rsidP="00F85E3E">
            <w:pPr>
              <w:rPr>
                <w:rFonts w:ascii="Calibri" w:hAnsi="Calibri"/>
              </w:rPr>
            </w:pPr>
          </w:p>
        </w:tc>
        <w:tc>
          <w:tcPr>
            <w:tcW w:w="1870" w:type="dxa"/>
          </w:tcPr>
          <w:p w14:paraId="55EB9538" w14:textId="77777777" w:rsidR="003C4F66" w:rsidRPr="0014165C" w:rsidRDefault="003C4F66" w:rsidP="00F85E3E">
            <w:pPr>
              <w:rPr>
                <w:rFonts w:ascii="Calibri" w:hAnsi="Calibri"/>
              </w:rPr>
            </w:pPr>
          </w:p>
        </w:tc>
      </w:tr>
      <w:tr w:rsidR="003C4F66" w:rsidRPr="0014165C" w14:paraId="0C46A871" w14:textId="77777777" w:rsidTr="00F85E3E">
        <w:tc>
          <w:tcPr>
            <w:tcW w:w="1870" w:type="dxa"/>
          </w:tcPr>
          <w:p w14:paraId="299EC13A" w14:textId="77777777" w:rsidR="003C4F66" w:rsidRPr="0014165C" w:rsidRDefault="003C4F66" w:rsidP="00F85E3E">
            <w:pPr>
              <w:rPr>
                <w:rFonts w:ascii="Calibri" w:hAnsi="Calibri"/>
              </w:rPr>
            </w:pPr>
            <w:r w:rsidRPr="0014165C">
              <w:rPr>
                <w:rFonts w:ascii="Calibri" w:hAnsi="Calibri"/>
              </w:rPr>
              <w:t>Are support costs separate from maintenance?</w:t>
            </w:r>
          </w:p>
        </w:tc>
        <w:tc>
          <w:tcPr>
            <w:tcW w:w="1870" w:type="dxa"/>
          </w:tcPr>
          <w:p w14:paraId="4A6799F9" w14:textId="77777777" w:rsidR="003C4F66" w:rsidRPr="0014165C" w:rsidRDefault="003C4F66" w:rsidP="00F85E3E">
            <w:pPr>
              <w:rPr>
                <w:rFonts w:ascii="Calibri" w:hAnsi="Calibri"/>
              </w:rPr>
            </w:pPr>
            <w:r w:rsidRPr="0014165C">
              <w:rPr>
                <w:rFonts w:ascii="Calibri" w:hAnsi="Calibri"/>
              </w:rPr>
              <w:t>Yes __ / No ___</w:t>
            </w:r>
          </w:p>
        </w:tc>
        <w:tc>
          <w:tcPr>
            <w:tcW w:w="1870" w:type="dxa"/>
          </w:tcPr>
          <w:p w14:paraId="038ABF60" w14:textId="77777777" w:rsidR="003C4F66" w:rsidRPr="0014165C" w:rsidRDefault="003C4F66" w:rsidP="00F85E3E">
            <w:pPr>
              <w:rPr>
                <w:rFonts w:ascii="Calibri" w:hAnsi="Calibri"/>
              </w:rPr>
            </w:pPr>
            <w:r w:rsidRPr="0014165C">
              <w:rPr>
                <w:rFonts w:ascii="Calibri" w:hAnsi="Calibri"/>
              </w:rPr>
              <w:t>Yes __ / No ___</w:t>
            </w:r>
          </w:p>
        </w:tc>
        <w:tc>
          <w:tcPr>
            <w:tcW w:w="1870" w:type="dxa"/>
          </w:tcPr>
          <w:p w14:paraId="7CDC7826" w14:textId="77777777" w:rsidR="003C4F66" w:rsidRPr="0014165C" w:rsidRDefault="003C4F66" w:rsidP="00F85E3E">
            <w:pPr>
              <w:rPr>
                <w:rFonts w:ascii="Calibri" w:hAnsi="Calibri"/>
              </w:rPr>
            </w:pPr>
            <w:r w:rsidRPr="0014165C">
              <w:rPr>
                <w:rFonts w:ascii="Calibri" w:hAnsi="Calibri"/>
              </w:rPr>
              <w:t>Yes __ / No ___</w:t>
            </w:r>
          </w:p>
        </w:tc>
        <w:tc>
          <w:tcPr>
            <w:tcW w:w="1870" w:type="dxa"/>
          </w:tcPr>
          <w:p w14:paraId="30FA4570" w14:textId="77777777" w:rsidR="003C4F66" w:rsidRPr="0014165C" w:rsidRDefault="003C4F66" w:rsidP="00F85E3E">
            <w:pPr>
              <w:rPr>
                <w:rFonts w:ascii="Calibri" w:hAnsi="Calibri"/>
              </w:rPr>
            </w:pPr>
            <w:r w:rsidRPr="0014165C">
              <w:rPr>
                <w:rFonts w:ascii="Calibri" w:hAnsi="Calibri"/>
              </w:rPr>
              <w:t>Yes __ / No ___</w:t>
            </w:r>
          </w:p>
        </w:tc>
      </w:tr>
      <w:tr w:rsidR="003C4F66" w:rsidRPr="0014165C" w14:paraId="01BC2993" w14:textId="77777777" w:rsidTr="00F85E3E">
        <w:tc>
          <w:tcPr>
            <w:tcW w:w="1870" w:type="dxa"/>
          </w:tcPr>
          <w:p w14:paraId="0DB8A6DC" w14:textId="77777777" w:rsidR="003C4F66" w:rsidRPr="0014165C" w:rsidRDefault="003C4F66" w:rsidP="00F85E3E">
            <w:pPr>
              <w:rPr>
                <w:rFonts w:ascii="Calibri" w:hAnsi="Calibri"/>
              </w:rPr>
            </w:pPr>
            <w:r w:rsidRPr="0014165C">
              <w:rPr>
                <w:rFonts w:ascii="Calibri" w:hAnsi="Calibri"/>
              </w:rPr>
              <w:t>Year 2+ Annual Cost, Support</w:t>
            </w:r>
          </w:p>
        </w:tc>
        <w:tc>
          <w:tcPr>
            <w:tcW w:w="1870" w:type="dxa"/>
          </w:tcPr>
          <w:p w14:paraId="7FE5F50C" w14:textId="77777777" w:rsidR="003C4F66" w:rsidRPr="0014165C" w:rsidRDefault="003C4F66" w:rsidP="00F85E3E">
            <w:pPr>
              <w:rPr>
                <w:rFonts w:ascii="Calibri" w:hAnsi="Calibri"/>
              </w:rPr>
            </w:pPr>
          </w:p>
        </w:tc>
        <w:tc>
          <w:tcPr>
            <w:tcW w:w="1870" w:type="dxa"/>
          </w:tcPr>
          <w:p w14:paraId="33F6D73A" w14:textId="77777777" w:rsidR="003C4F66" w:rsidRPr="0014165C" w:rsidRDefault="003C4F66" w:rsidP="00F85E3E">
            <w:pPr>
              <w:rPr>
                <w:rFonts w:ascii="Calibri" w:hAnsi="Calibri"/>
              </w:rPr>
            </w:pPr>
          </w:p>
        </w:tc>
        <w:tc>
          <w:tcPr>
            <w:tcW w:w="1870" w:type="dxa"/>
          </w:tcPr>
          <w:p w14:paraId="1FABAE4E" w14:textId="77777777" w:rsidR="003C4F66" w:rsidRPr="0014165C" w:rsidRDefault="003C4F66" w:rsidP="00F85E3E">
            <w:pPr>
              <w:rPr>
                <w:rFonts w:ascii="Calibri" w:hAnsi="Calibri"/>
              </w:rPr>
            </w:pPr>
          </w:p>
        </w:tc>
        <w:tc>
          <w:tcPr>
            <w:tcW w:w="1870" w:type="dxa"/>
          </w:tcPr>
          <w:p w14:paraId="184A9ED6" w14:textId="77777777" w:rsidR="003C4F66" w:rsidRPr="0014165C" w:rsidRDefault="003C4F66" w:rsidP="00F85E3E">
            <w:pPr>
              <w:rPr>
                <w:rFonts w:ascii="Calibri" w:hAnsi="Calibri"/>
              </w:rPr>
            </w:pPr>
          </w:p>
        </w:tc>
      </w:tr>
      <w:tr w:rsidR="003C4F66" w:rsidRPr="0014165C" w14:paraId="1D6AD575" w14:textId="77777777" w:rsidTr="00F85E3E">
        <w:tc>
          <w:tcPr>
            <w:tcW w:w="1870" w:type="dxa"/>
          </w:tcPr>
          <w:p w14:paraId="2A9397DD" w14:textId="77777777" w:rsidR="003C4F66" w:rsidRPr="0014165C" w:rsidRDefault="003C4F66" w:rsidP="00F85E3E">
            <w:pPr>
              <w:rPr>
                <w:rFonts w:ascii="Calibri" w:hAnsi="Calibri"/>
              </w:rPr>
            </w:pPr>
            <w:r w:rsidRPr="0014165C">
              <w:rPr>
                <w:rFonts w:ascii="Calibri" w:hAnsi="Calibri"/>
              </w:rPr>
              <w:t>Additional Year 1 hardware or software costs to install sensor</w:t>
            </w:r>
          </w:p>
        </w:tc>
        <w:tc>
          <w:tcPr>
            <w:tcW w:w="1870" w:type="dxa"/>
          </w:tcPr>
          <w:p w14:paraId="7B35BA3F" w14:textId="77777777" w:rsidR="003C4F66" w:rsidRPr="0014165C" w:rsidRDefault="003C4F66" w:rsidP="00F85E3E">
            <w:pPr>
              <w:rPr>
                <w:rFonts w:ascii="Calibri" w:hAnsi="Calibri"/>
              </w:rPr>
            </w:pPr>
          </w:p>
        </w:tc>
        <w:tc>
          <w:tcPr>
            <w:tcW w:w="1870" w:type="dxa"/>
          </w:tcPr>
          <w:p w14:paraId="5737063C" w14:textId="77777777" w:rsidR="003C4F66" w:rsidRPr="0014165C" w:rsidRDefault="003C4F66" w:rsidP="00F85E3E">
            <w:pPr>
              <w:rPr>
                <w:rFonts w:ascii="Calibri" w:hAnsi="Calibri"/>
              </w:rPr>
            </w:pPr>
          </w:p>
        </w:tc>
        <w:tc>
          <w:tcPr>
            <w:tcW w:w="1870" w:type="dxa"/>
          </w:tcPr>
          <w:p w14:paraId="74F715AB" w14:textId="77777777" w:rsidR="003C4F66" w:rsidRPr="0014165C" w:rsidRDefault="003C4F66" w:rsidP="00F85E3E">
            <w:pPr>
              <w:rPr>
                <w:rFonts w:ascii="Calibri" w:hAnsi="Calibri"/>
              </w:rPr>
            </w:pPr>
          </w:p>
        </w:tc>
        <w:tc>
          <w:tcPr>
            <w:tcW w:w="1870" w:type="dxa"/>
          </w:tcPr>
          <w:p w14:paraId="46073436" w14:textId="77777777" w:rsidR="003C4F66" w:rsidRPr="0014165C" w:rsidRDefault="003C4F66" w:rsidP="00F85E3E">
            <w:pPr>
              <w:rPr>
                <w:rFonts w:ascii="Calibri" w:hAnsi="Calibri"/>
              </w:rPr>
            </w:pPr>
          </w:p>
        </w:tc>
      </w:tr>
    </w:tbl>
    <w:p w14:paraId="268BBB2D" w14:textId="77777777" w:rsidR="003C4F66" w:rsidRPr="0014165C" w:rsidRDefault="003C4F66" w:rsidP="00881A63">
      <w:pPr>
        <w:spacing w:after="0"/>
        <w:rPr>
          <w:rFonts w:ascii="Calibri" w:hAnsi="Calibri"/>
        </w:rPr>
      </w:pPr>
    </w:p>
    <w:p w14:paraId="599886BC" w14:textId="77777777" w:rsidR="003C4F66" w:rsidRPr="0014165C" w:rsidRDefault="003C4F66" w:rsidP="003C4F66">
      <w:pPr>
        <w:rPr>
          <w:rFonts w:ascii="Calibri" w:hAnsi="Calibri"/>
          <w:b/>
          <w:bCs/>
          <w:u w:val="single"/>
        </w:rPr>
      </w:pPr>
      <w:r w:rsidRPr="0014165C">
        <w:rPr>
          <w:rFonts w:ascii="Calibri" w:hAnsi="Calibri"/>
          <w:b/>
          <w:bCs/>
          <w:u w:val="single"/>
        </w:rPr>
        <w:t>Option 2</w:t>
      </w:r>
    </w:p>
    <w:tbl>
      <w:tblPr>
        <w:tblStyle w:val="TableGrid"/>
        <w:tblW w:w="0" w:type="auto"/>
        <w:tblLook w:val="04A0" w:firstRow="1" w:lastRow="0" w:firstColumn="1" w:lastColumn="0" w:noHBand="0" w:noVBand="1"/>
      </w:tblPr>
      <w:tblGrid>
        <w:gridCol w:w="1870"/>
        <w:gridCol w:w="1870"/>
        <w:gridCol w:w="1870"/>
        <w:gridCol w:w="1870"/>
        <w:gridCol w:w="1870"/>
      </w:tblGrid>
      <w:tr w:rsidR="003C4F66" w:rsidRPr="0014165C" w14:paraId="74BA874B" w14:textId="77777777" w:rsidTr="00F85E3E">
        <w:tc>
          <w:tcPr>
            <w:tcW w:w="1870" w:type="dxa"/>
          </w:tcPr>
          <w:p w14:paraId="4B75CEE3" w14:textId="77777777" w:rsidR="003C4F66" w:rsidRPr="0014165C" w:rsidRDefault="003C4F66" w:rsidP="00F85E3E">
            <w:pPr>
              <w:rPr>
                <w:rFonts w:ascii="Calibri" w:hAnsi="Calibri"/>
              </w:rPr>
            </w:pPr>
          </w:p>
        </w:tc>
        <w:tc>
          <w:tcPr>
            <w:tcW w:w="1870" w:type="dxa"/>
          </w:tcPr>
          <w:p w14:paraId="018EA639" w14:textId="77777777" w:rsidR="003C4F66" w:rsidRPr="0014165C" w:rsidRDefault="003C4F66" w:rsidP="00F85E3E">
            <w:pPr>
              <w:rPr>
                <w:rFonts w:ascii="Calibri" w:hAnsi="Calibri"/>
              </w:rPr>
            </w:pPr>
            <w:r w:rsidRPr="0014165C">
              <w:rPr>
                <w:rFonts w:ascii="Calibri" w:hAnsi="Calibri"/>
              </w:rPr>
              <w:t>1 Unit only</w:t>
            </w:r>
          </w:p>
        </w:tc>
        <w:tc>
          <w:tcPr>
            <w:tcW w:w="1870" w:type="dxa"/>
          </w:tcPr>
          <w:p w14:paraId="588B7E52" w14:textId="77777777" w:rsidR="003C4F66" w:rsidRPr="0014165C" w:rsidRDefault="003C4F66" w:rsidP="00F85E3E">
            <w:pPr>
              <w:rPr>
                <w:rFonts w:ascii="Calibri" w:hAnsi="Calibri"/>
              </w:rPr>
            </w:pPr>
            <w:r w:rsidRPr="0014165C">
              <w:rPr>
                <w:rFonts w:ascii="Calibri" w:hAnsi="Calibri"/>
              </w:rPr>
              <w:t>3 Units only</w:t>
            </w:r>
          </w:p>
        </w:tc>
        <w:tc>
          <w:tcPr>
            <w:tcW w:w="1870" w:type="dxa"/>
          </w:tcPr>
          <w:p w14:paraId="7A79F0AB" w14:textId="77777777" w:rsidR="003C4F66" w:rsidRPr="0014165C" w:rsidRDefault="003C4F66" w:rsidP="00F85E3E">
            <w:pPr>
              <w:rPr>
                <w:rFonts w:ascii="Calibri" w:hAnsi="Calibri"/>
              </w:rPr>
            </w:pPr>
            <w:r w:rsidRPr="0014165C">
              <w:rPr>
                <w:rFonts w:ascii="Calibri" w:hAnsi="Calibri"/>
              </w:rPr>
              <w:t>5 Units only</w:t>
            </w:r>
          </w:p>
        </w:tc>
        <w:tc>
          <w:tcPr>
            <w:tcW w:w="1870" w:type="dxa"/>
          </w:tcPr>
          <w:p w14:paraId="3312D678" w14:textId="77777777" w:rsidR="003C4F66" w:rsidRPr="0014165C" w:rsidRDefault="003C4F66" w:rsidP="00F85E3E">
            <w:pPr>
              <w:rPr>
                <w:rFonts w:ascii="Calibri" w:hAnsi="Calibri"/>
              </w:rPr>
            </w:pPr>
            <w:r w:rsidRPr="0014165C">
              <w:rPr>
                <w:rFonts w:ascii="Calibri" w:hAnsi="Calibri"/>
              </w:rPr>
              <w:t>10+ Units</w:t>
            </w:r>
          </w:p>
        </w:tc>
      </w:tr>
      <w:tr w:rsidR="003C4F66" w:rsidRPr="0014165C" w14:paraId="535F1C11" w14:textId="77777777" w:rsidTr="00F85E3E">
        <w:tc>
          <w:tcPr>
            <w:tcW w:w="1870" w:type="dxa"/>
          </w:tcPr>
          <w:p w14:paraId="32E52FF3" w14:textId="77777777" w:rsidR="003C4F66" w:rsidRPr="0014165C" w:rsidRDefault="003C4F66" w:rsidP="00F85E3E">
            <w:pPr>
              <w:rPr>
                <w:rFonts w:ascii="Calibri" w:hAnsi="Calibri"/>
              </w:rPr>
            </w:pPr>
            <w:r w:rsidRPr="0014165C">
              <w:rPr>
                <w:rFonts w:ascii="Calibri" w:hAnsi="Calibri"/>
              </w:rPr>
              <w:t>Purchase or Lease?</w:t>
            </w:r>
          </w:p>
        </w:tc>
        <w:tc>
          <w:tcPr>
            <w:tcW w:w="1870" w:type="dxa"/>
          </w:tcPr>
          <w:p w14:paraId="1D6D3FBE" w14:textId="77777777" w:rsidR="003C4F66" w:rsidRPr="0014165C" w:rsidRDefault="003C4F66" w:rsidP="00F85E3E">
            <w:pPr>
              <w:rPr>
                <w:rFonts w:ascii="Calibri" w:hAnsi="Calibri"/>
              </w:rPr>
            </w:pPr>
            <w:r w:rsidRPr="0014165C">
              <w:rPr>
                <w:rFonts w:ascii="Calibri" w:hAnsi="Calibri"/>
              </w:rPr>
              <w:t>___ Purchase</w:t>
            </w:r>
            <w:r w:rsidRPr="0014165C">
              <w:rPr>
                <w:rFonts w:ascii="Calibri" w:hAnsi="Calibri"/>
              </w:rPr>
              <w:br/>
              <w:t>___ Lease</w:t>
            </w:r>
          </w:p>
        </w:tc>
        <w:tc>
          <w:tcPr>
            <w:tcW w:w="1870" w:type="dxa"/>
          </w:tcPr>
          <w:p w14:paraId="033313ED" w14:textId="77777777" w:rsidR="003C4F66" w:rsidRPr="0014165C" w:rsidRDefault="003C4F66" w:rsidP="00F85E3E">
            <w:pPr>
              <w:rPr>
                <w:rFonts w:ascii="Calibri" w:hAnsi="Calibri"/>
              </w:rPr>
            </w:pPr>
            <w:r w:rsidRPr="0014165C">
              <w:rPr>
                <w:rFonts w:ascii="Calibri" w:hAnsi="Calibri"/>
              </w:rPr>
              <w:t>___ Purchase</w:t>
            </w:r>
            <w:r w:rsidRPr="0014165C">
              <w:rPr>
                <w:rFonts w:ascii="Calibri" w:hAnsi="Calibri"/>
              </w:rPr>
              <w:br/>
              <w:t>___ Lease</w:t>
            </w:r>
          </w:p>
        </w:tc>
        <w:tc>
          <w:tcPr>
            <w:tcW w:w="1870" w:type="dxa"/>
          </w:tcPr>
          <w:p w14:paraId="59900B8A" w14:textId="77777777" w:rsidR="003C4F66" w:rsidRPr="0014165C" w:rsidRDefault="003C4F66" w:rsidP="00F85E3E">
            <w:pPr>
              <w:rPr>
                <w:rFonts w:ascii="Calibri" w:hAnsi="Calibri"/>
              </w:rPr>
            </w:pPr>
            <w:r w:rsidRPr="0014165C">
              <w:rPr>
                <w:rFonts w:ascii="Calibri" w:hAnsi="Calibri"/>
              </w:rPr>
              <w:t>___ Purchase</w:t>
            </w:r>
            <w:r w:rsidRPr="0014165C">
              <w:rPr>
                <w:rFonts w:ascii="Calibri" w:hAnsi="Calibri"/>
              </w:rPr>
              <w:br/>
              <w:t>___ Lease</w:t>
            </w:r>
          </w:p>
        </w:tc>
        <w:tc>
          <w:tcPr>
            <w:tcW w:w="1870" w:type="dxa"/>
          </w:tcPr>
          <w:p w14:paraId="06179FEE" w14:textId="77777777" w:rsidR="003C4F66" w:rsidRPr="0014165C" w:rsidRDefault="003C4F66" w:rsidP="00F85E3E">
            <w:pPr>
              <w:rPr>
                <w:rFonts w:ascii="Calibri" w:hAnsi="Calibri"/>
              </w:rPr>
            </w:pPr>
            <w:r w:rsidRPr="0014165C">
              <w:rPr>
                <w:rFonts w:ascii="Calibri" w:hAnsi="Calibri"/>
              </w:rPr>
              <w:t>___ Purchase</w:t>
            </w:r>
            <w:r w:rsidRPr="0014165C">
              <w:rPr>
                <w:rFonts w:ascii="Calibri" w:hAnsi="Calibri"/>
              </w:rPr>
              <w:br/>
              <w:t>___ Lease</w:t>
            </w:r>
          </w:p>
        </w:tc>
      </w:tr>
      <w:tr w:rsidR="003C4F66" w:rsidRPr="0014165C" w14:paraId="75BC7213" w14:textId="77777777" w:rsidTr="00F85E3E">
        <w:tc>
          <w:tcPr>
            <w:tcW w:w="1870" w:type="dxa"/>
          </w:tcPr>
          <w:p w14:paraId="02C49145" w14:textId="77777777" w:rsidR="003C4F66" w:rsidRPr="0014165C" w:rsidRDefault="003C4F66" w:rsidP="00F85E3E">
            <w:pPr>
              <w:rPr>
                <w:rFonts w:ascii="Calibri" w:hAnsi="Calibri"/>
              </w:rPr>
            </w:pPr>
            <w:r w:rsidRPr="0014165C">
              <w:rPr>
                <w:rFonts w:ascii="Calibri" w:hAnsi="Calibri"/>
              </w:rPr>
              <w:t>Year 1 Cost</w:t>
            </w:r>
          </w:p>
        </w:tc>
        <w:tc>
          <w:tcPr>
            <w:tcW w:w="1870" w:type="dxa"/>
          </w:tcPr>
          <w:p w14:paraId="4A05B66B" w14:textId="77777777" w:rsidR="003C4F66" w:rsidRPr="0014165C" w:rsidRDefault="003C4F66" w:rsidP="00F85E3E">
            <w:pPr>
              <w:rPr>
                <w:rFonts w:ascii="Calibri" w:hAnsi="Calibri"/>
              </w:rPr>
            </w:pPr>
          </w:p>
        </w:tc>
        <w:tc>
          <w:tcPr>
            <w:tcW w:w="1870" w:type="dxa"/>
          </w:tcPr>
          <w:p w14:paraId="5834031C" w14:textId="77777777" w:rsidR="003C4F66" w:rsidRPr="0014165C" w:rsidRDefault="003C4F66" w:rsidP="00F85E3E">
            <w:pPr>
              <w:rPr>
                <w:rFonts w:ascii="Calibri" w:hAnsi="Calibri"/>
              </w:rPr>
            </w:pPr>
          </w:p>
        </w:tc>
        <w:tc>
          <w:tcPr>
            <w:tcW w:w="1870" w:type="dxa"/>
          </w:tcPr>
          <w:p w14:paraId="5E682AA7" w14:textId="77777777" w:rsidR="003C4F66" w:rsidRPr="0014165C" w:rsidRDefault="003C4F66" w:rsidP="00F85E3E">
            <w:pPr>
              <w:rPr>
                <w:rFonts w:ascii="Calibri" w:hAnsi="Calibri"/>
              </w:rPr>
            </w:pPr>
          </w:p>
        </w:tc>
        <w:tc>
          <w:tcPr>
            <w:tcW w:w="1870" w:type="dxa"/>
          </w:tcPr>
          <w:p w14:paraId="5D392E92" w14:textId="77777777" w:rsidR="003C4F66" w:rsidRPr="0014165C" w:rsidRDefault="003C4F66" w:rsidP="00F85E3E">
            <w:pPr>
              <w:rPr>
                <w:rFonts w:ascii="Calibri" w:hAnsi="Calibri"/>
              </w:rPr>
            </w:pPr>
          </w:p>
        </w:tc>
      </w:tr>
      <w:tr w:rsidR="003C4F66" w:rsidRPr="0014165C" w14:paraId="76638F6D" w14:textId="77777777" w:rsidTr="00F85E3E">
        <w:tc>
          <w:tcPr>
            <w:tcW w:w="1870" w:type="dxa"/>
          </w:tcPr>
          <w:p w14:paraId="59713757" w14:textId="77777777" w:rsidR="003C4F66" w:rsidRPr="0014165C" w:rsidRDefault="003C4F66" w:rsidP="00F85E3E">
            <w:pPr>
              <w:rPr>
                <w:rFonts w:ascii="Calibri" w:hAnsi="Calibri"/>
              </w:rPr>
            </w:pPr>
            <w:proofErr w:type="gramStart"/>
            <w:r w:rsidRPr="0014165C">
              <w:rPr>
                <w:rFonts w:ascii="Calibri" w:hAnsi="Calibri"/>
              </w:rPr>
              <w:t>If</w:t>
            </w:r>
            <w:proofErr w:type="gramEnd"/>
            <w:r w:rsidRPr="0014165C">
              <w:rPr>
                <w:rFonts w:ascii="Calibri" w:hAnsi="Calibri"/>
              </w:rPr>
              <w:t xml:space="preserve"> purchase, is maintenance offered?</w:t>
            </w:r>
          </w:p>
        </w:tc>
        <w:tc>
          <w:tcPr>
            <w:tcW w:w="1870" w:type="dxa"/>
          </w:tcPr>
          <w:p w14:paraId="6764E8EF" w14:textId="77777777" w:rsidR="003C4F66" w:rsidRPr="0014165C" w:rsidRDefault="003C4F66" w:rsidP="00F85E3E">
            <w:pPr>
              <w:rPr>
                <w:rFonts w:ascii="Calibri" w:hAnsi="Calibri"/>
              </w:rPr>
            </w:pPr>
            <w:r w:rsidRPr="0014165C">
              <w:rPr>
                <w:rFonts w:ascii="Calibri" w:hAnsi="Calibri"/>
              </w:rPr>
              <w:t>Yes __ / No ___</w:t>
            </w:r>
          </w:p>
        </w:tc>
        <w:tc>
          <w:tcPr>
            <w:tcW w:w="1870" w:type="dxa"/>
          </w:tcPr>
          <w:p w14:paraId="2548FAFB" w14:textId="77777777" w:rsidR="003C4F66" w:rsidRPr="0014165C" w:rsidRDefault="003C4F66" w:rsidP="00F85E3E">
            <w:pPr>
              <w:rPr>
                <w:rFonts w:ascii="Calibri" w:hAnsi="Calibri"/>
              </w:rPr>
            </w:pPr>
            <w:r w:rsidRPr="0014165C">
              <w:rPr>
                <w:rFonts w:ascii="Calibri" w:hAnsi="Calibri"/>
              </w:rPr>
              <w:t>Yes __ / No ___</w:t>
            </w:r>
          </w:p>
        </w:tc>
        <w:tc>
          <w:tcPr>
            <w:tcW w:w="1870" w:type="dxa"/>
          </w:tcPr>
          <w:p w14:paraId="7BD14712" w14:textId="77777777" w:rsidR="003C4F66" w:rsidRPr="0014165C" w:rsidRDefault="003C4F66" w:rsidP="00F85E3E">
            <w:pPr>
              <w:rPr>
                <w:rFonts w:ascii="Calibri" w:hAnsi="Calibri"/>
              </w:rPr>
            </w:pPr>
            <w:r w:rsidRPr="0014165C">
              <w:rPr>
                <w:rFonts w:ascii="Calibri" w:hAnsi="Calibri"/>
              </w:rPr>
              <w:t>Yes __ / No ___</w:t>
            </w:r>
          </w:p>
        </w:tc>
        <w:tc>
          <w:tcPr>
            <w:tcW w:w="1870" w:type="dxa"/>
          </w:tcPr>
          <w:p w14:paraId="26A08037" w14:textId="77777777" w:rsidR="003C4F66" w:rsidRPr="0014165C" w:rsidRDefault="003C4F66" w:rsidP="00F85E3E">
            <w:pPr>
              <w:rPr>
                <w:rFonts w:ascii="Calibri" w:hAnsi="Calibri"/>
              </w:rPr>
            </w:pPr>
            <w:r w:rsidRPr="0014165C">
              <w:rPr>
                <w:rFonts w:ascii="Calibri" w:hAnsi="Calibri"/>
              </w:rPr>
              <w:t>Yes __ / No ___</w:t>
            </w:r>
          </w:p>
        </w:tc>
      </w:tr>
      <w:tr w:rsidR="003C4F66" w:rsidRPr="0014165C" w14:paraId="6FBECCD7" w14:textId="77777777" w:rsidTr="00F85E3E">
        <w:tc>
          <w:tcPr>
            <w:tcW w:w="1870" w:type="dxa"/>
          </w:tcPr>
          <w:p w14:paraId="64823372" w14:textId="77777777" w:rsidR="003C4F66" w:rsidRPr="0014165C" w:rsidRDefault="003C4F66" w:rsidP="00F85E3E">
            <w:pPr>
              <w:rPr>
                <w:rFonts w:ascii="Calibri" w:hAnsi="Calibri"/>
              </w:rPr>
            </w:pPr>
            <w:r w:rsidRPr="0014165C">
              <w:rPr>
                <w:rFonts w:ascii="Calibri" w:hAnsi="Calibri"/>
              </w:rPr>
              <w:t>Year 2+ Annual Cost, Lease</w:t>
            </w:r>
          </w:p>
        </w:tc>
        <w:tc>
          <w:tcPr>
            <w:tcW w:w="1870" w:type="dxa"/>
          </w:tcPr>
          <w:p w14:paraId="71FC7726" w14:textId="77777777" w:rsidR="003C4F66" w:rsidRPr="0014165C" w:rsidRDefault="003C4F66" w:rsidP="00F85E3E">
            <w:pPr>
              <w:rPr>
                <w:rFonts w:ascii="Calibri" w:hAnsi="Calibri"/>
              </w:rPr>
            </w:pPr>
          </w:p>
        </w:tc>
        <w:tc>
          <w:tcPr>
            <w:tcW w:w="1870" w:type="dxa"/>
          </w:tcPr>
          <w:p w14:paraId="7D73EBBB" w14:textId="77777777" w:rsidR="003C4F66" w:rsidRPr="0014165C" w:rsidRDefault="003C4F66" w:rsidP="00F85E3E">
            <w:pPr>
              <w:rPr>
                <w:rFonts w:ascii="Calibri" w:hAnsi="Calibri"/>
              </w:rPr>
            </w:pPr>
          </w:p>
        </w:tc>
        <w:tc>
          <w:tcPr>
            <w:tcW w:w="1870" w:type="dxa"/>
          </w:tcPr>
          <w:p w14:paraId="632759BF" w14:textId="77777777" w:rsidR="003C4F66" w:rsidRPr="0014165C" w:rsidRDefault="003C4F66" w:rsidP="00F85E3E">
            <w:pPr>
              <w:rPr>
                <w:rFonts w:ascii="Calibri" w:hAnsi="Calibri"/>
              </w:rPr>
            </w:pPr>
          </w:p>
        </w:tc>
        <w:tc>
          <w:tcPr>
            <w:tcW w:w="1870" w:type="dxa"/>
          </w:tcPr>
          <w:p w14:paraId="77AAD51E" w14:textId="77777777" w:rsidR="003C4F66" w:rsidRPr="0014165C" w:rsidRDefault="003C4F66" w:rsidP="00F85E3E">
            <w:pPr>
              <w:rPr>
                <w:rFonts w:ascii="Calibri" w:hAnsi="Calibri"/>
              </w:rPr>
            </w:pPr>
          </w:p>
        </w:tc>
      </w:tr>
      <w:tr w:rsidR="003C4F66" w:rsidRPr="0014165C" w14:paraId="35335434" w14:textId="77777777" w:rsidTr="00F85E3E">
        <w:tc>
          <w:tcPr>
            <w:tcW w:w="1870" w:type="dxa"/>
          </w:tcPr>
          <w:p w14:paraId="05C55882" w14:textId="77777777" w:rsidR="003C4F66" w:rsidRPr="0014165C" w:rsidRDefault="003C4F66" w:rsidP="00F85E3E">
            <w:pPr>
              <w:rPr>
                <w:rFonts w:ascii="Calibri" w:hAnsi="Calibri"/>
              </w:rPr>
            </w:pPr>
            <w:r w:rsidRPr="0014165C">
              <w:rPr>
                <w:rFonts w:ascii="Calibri" w:hAnsi="Calibri"/>
              </w:rPr>
              <w:lastRenderedPageBreak/>
              <w:t>Year 2+ Annual Cost, Maintenance</w:t>
            </w:r>
          </w:p>
        </w:tc>
        <w:tc>
          <w:tcPr>
            <w:tcW w:w="1870" w:type="dxa"/>
          </w:tcPr>
          <w:p w14:paraId="7EE12533" w14:textId="77777777" w:rsidR="003C4F66" w:rsidRPr="0014165C" w:rsidRDefault="003C4F66" w:rsidP="00F85E3E">
            <w:pPr>
              <w:rPr>
                <w:rFonts w:ascii="Calibri" w:hAnsi="Calibri"/>
              </w:rPr>
            </w:pPr>
          </w:p>
        </w:tc>
        <w:tc>
          <w:tcPr>
            <w:tcW w:w="1870" w:type="dxa"/>
          </w:tcPr>
          <w:p w14:paraId="1E5D1BA7" w14:textId="77777777" w:rsidR="003C4F66" w:rsidRPr="0014165C" w:rsidRDefault="003C4F66" w:rsidP="00F85E3E">
            <w:pPr>
              <w:rPr>
                <w:rFonts w:ascii="Calibri" w:hAnsi="Calibri"/>
              </w:rPr>
            </w:pPr>
          </w:p>
        </w:tc>
        <w:tc>
          <w:tcPr>
            <w:tcW w:w="1870" w:type="dxa"/>
          </w:tcPr>
          <w:p w14:paraId="74FA8E89" w14:textId="77777777" w:rsidR="003C4F66" w:rsidRPr="0014165C" w:rsidRDefault="003C4F66" w:rsidP="00F85E3E">
            <w:pPr>
              <w:rPr>
                <w:rFonts w:ascii="Calibri" w:hAnsi="Calibri"/>
              </w:rPr>
            </w:pPr>
          </w:p>
        </w:tc>
        <w:tc>
          <w:tcPr>
            <w:tcW w:w="1870" w:type="dxa"/>
          </w:tcPr>
          <w:p w14:paraId="4B3B18CD" w14:textId="77777777" w:rsidR="003C4F66" w:rsidRPr="0014165C" w:rsidRDefault="003C4F66" w:rsidP="00F85E3E">
            <w:pPr>
              <w:rPr>
                <w:rFonts w:ascii="Calibri" w:hAnsi="Calibri"/>
              </w:rPr>
            </w:pPr>
          </w:p>
        </w:tc>
      </w:tr>
      <w:tr w:rsidR="003C4F66" w:rsidRPr="0014165C" w14:paraId="5C795E72" w14:textId="77777777" w:rsidTr="00F85E3E">
        <w:tc>
          <w:tcPr>
            <w:tcW w:w="1870" w:type="dxa"/>
          </w:tcPr>
          <w:p w14:paraId="0D321FAB" w14:textId="77777777" w:rsidR="003C4F66" w:rsidRPr="0014165C" w:rsidRDefault="003C4F66" w:rsidP="00F85E3E">
            <w:pPr>
              <w:rPr>
                <w:rFonts w:ascii="Calibri" w:hAnsi="Calibri"/>
              </w:rPr>
            </w:pPr>
            <w:r w:rsidRPr="0014165C">
              <w:rPr>
                <w:rFonts w:ascii="Calibri" w:hAnsi="Calibri"/>
              </w:rPr>
              <w:t>Are support costs separate from maintenance?</w:t>
            </w:r>
          </w:p>
        </w:tc>
        <w:tc>
          <w:tcPr>
            <w:tcW w:w="1870" w:type="dxa"/>
          </w:tcPr>
          <w:p w14:paraId="56F58F41" w14:textId="77777777" w:rsidR="003C4F66" w:rsidRPr="0014165C" w:rsidRDefault="003C4F66" w:rsidP="00F85E3E">
            <w:pPr>
              <w:rPr>
                <w:rFonts w:ascii="Calibri" w:hAnsi="Calibri"/>
              </w:rPr>
            </w:pPr>
            <w:r w:rsidRPr="0014165C">
              <w:rPr>
                <w:rFonts w:ascii="Calibri" w:hAnsi="Calibri"/>
              </w:rPr>
              <w:t>Yes __ / No ___</w:t>
            </w:r>
          </w:p>
        </w:tc>
        <w:tc>
          <w:tcPr>
            <w:tcW w:w="1870" w:type="dxa"/>
          </w:tcPr>
          <w:p w14:paraId="258589EE" w14:textId="77777777" w:rsidR="003C4F66" w:rsidRPr="0014165C" w:rsidRDefault="003C4F66" w:rsidP="00F85E3E">
            <w:pPr>
              <w:rPr>
                <w:rFonts w:ascii="Calibri" w:hAnsi="Calibri"/>
              </w:rPr>
            </w:pPr>
            <w:r w:rsidRPr="0014165C">
              <w:rPr>
                <w:rFonts w:ascii="Calibri" w:hAnsi="Calibri"/>
              </w:rPr>
              <w:t>Yes __ / No ___</w:t>
            </w:r>
          </w:p>
        </w:tc>
        <w:tc>
          <w:tcPr>
            <w:tcW w:w="1870" w:type="dxa"/>
          </w:tcPr>
          <w:p w14:paraId="0F0936B9" w14:textId="77777777" w:rsidR="003C4F66" w:rsidRPr="0014165C" w:rsidRDefault="003C4F66" w:rsidP="00F85E3E">
            <w:pPr>
              <w:rPr>
                <w:rFonts w:ascii="Calibri" w:hAnsi="Calibri"/>
              </w:rPr>
            </w:pPr>
            <w:r w:rsidRPr="0014165C">
              <w:rPr>
                <w:rFonts w:ascii="Calibri" w:hAnsi="Calibri"/>
              </w:rPr>
              <w:t>Yes __ / No ___</w:t>
            </w:r>
          </w:p>
        </w:tc>
        <w:tc>
          <w:tcPr>
            <w:tcW w:w="1870" w:type="dxa"/>
          </w:tcPr>
          <w:p w14:paraId="6F8500B7" w14:textId="77777777" w:rsidR="003C4F66" w:rsidRPr="0014165C" w:rsidRDefault="003C4F66" w:rsidP="00F85E3E">
            <w:pPr>
              <w:rPr>
                <w:rFonts w:ascii="Calibri" w:hAnsi="Calibri"/>
              </w:rPr>
            </w:pPr>
            <w:r w:rsidRPr="0014165C">
              <w:rPr>
                <w:rFonts w:ascii="Calibri" w:hAnsi="Calibri"/>
              </w:rPr>
              <w:t>Yes __ / No ___</w:t>
            </w:r>
          </w:p>
        </w:tc>
      </w:tr>
      <w:tr w:rsidR="003C4F66" w:rsidRPr="0014165C" w14:paraId="35E77AE5" w14:textId="77777777" w:rsidTr="00F85E3E">
        <w:tc>
          <w:tcPr>
            <w:tcW w:w="1870" w:type="dxa"/>
          </w:tcPr>
          <w:p w14:paraId="37291FE5" w14:textId="77777777" w:rsidR="003C4F66" w:rsidRPr="0014165C" w:rsidRDefault="003C4F66" w:rsidP="00F85E3E">
            <w:pPr>
              <w:rPr>
                <w:rFonts w:ascii="Calibri" w:hAnsi="Calibri"/>
              </w:rPr>
            </w:pPr>
            <w:r w:rsidRPr="0014165C">
              <w:rPr>
                <w:rFonts w:ascii="Calibri" w:hAnsi="Calibri"/>
              </w:rPr>
              <w:t>Year 2+ Annual Cost, Support</w:t>
            </w:r>
          </w:p>
        </w:tc>
        <w:tc>
          <w:tcPr>
            <w:tcW w:w="1870" w:type="dxa"/>
          </w:tcPr>
          <w:p w14:paraId="3FB95DEC" w14:textId="77777777" w:rsidR="003C4F66" w:rsidRPr="0014165C" w:rsidRDefault="003C4F66" w:rsidP="00F85E3E">
            <w:pPr>
              <w:rPr>
                <w:rFonts w:ascii="Calibri" w:hAnsi="Calibri"/>
              </w:rPr>
            </w:pPr>
          </w:p>
        </w:tc>
        <w:tc>
          <w:tcPr>
            <w:tcW w:w="1870" w:type="dxa"/>
          </w:tcPr>
          <w:p w14:paraId="4554F662" w14:textId="77777777" w:rsidR="003C4F66" w:rsidRPr="0014165C" w:rsidRDefault="003C4F66" w:rsidP="00F85E3E">
            <w:pPr>
              <w:rPr>
                <w:rFonts w:ascii="Calibri" w:hAnsi="Calibri"/>
              </w:rPr>
            </w:pPr>
          </w:p>
        </w:tc>
        <w:tc>
          <w:tcPr>
            <w:tcW w:w="1870" w:type="dxa"/>
          </w:tcPr>
          <w:p w14:paraId="677CEAA9" w14:textId="77777777" w:rsidR="003C4F66" w:rsidRPr="0014165C" w:rsidRDefault="003C4F66" w:rsidP="00F85E3E">
            <w:pPr>
              <w:rPr>
                <w:rFonts w:ascii="Calibri" w:hAnsi="Calibri"/>
              </w:rPr>
            </w:pPr>
          </w:p>
        </w:tc>
        <w:tc>
          <w:tcPr>
            <w:tcW w:w="1870" w:type="dxa"/>
          </w:tcPr>
          <w:p w14:paraId="3E434629" w14:textId="77777777" w:rsidR="003C4F66" w:rsidRPr="0014165C" w:rsidRDefault="003C4F66" w:rsidP="00F85E3E">
            <w:pPr>
              <w:rPr>
                <w:rFonts w:ascii="Calibri" w:hAnsi="Calibri"/>
              </w:rPr>
            </w:pPr>
          </w:p>
        </w:tc>
      </w:tr>
      <w:tr w:rsidR="003C4F66" w:rsidRPr="0014165C" w14:paraId="23C343CD" w14:textId="77777777" w:rsidTr="00F85E3E">
        <w:tc>
          <w:tcPr>
            <w:tcW w:w="1870" w:type="dxa"/>
          </w:tcPr>
          <w:p w14:paraId="0C628188" w14:textId="77777777" w:rsidR="003C4F66" w:rsidRPr="0014165C" w:rsidRDefault="003C4F66" w:rsidP="00F85E3E">
            <w:pPr>
              <w:rPr>
                <w:rFonts w:ascii="Calibri" w:hAnsi="Calibri"/>
              </w:rPr>
            </w:pPr>
            <w:r w:rsidRPr="0014165C">
              <w:rPr>
                <w:rFonts w:ascii="Calibri" w:hAnsi="Calibri"/>
              </w:rPr>
              <w:t>Additional Year 1 hardware or software costs to install sensor</w:t>
            </w:r>
          </w:p>
        </w:tc>
        <w:tc>
          <w:tcPr>
            <w:tcW w:w="1870" w:type="dxa"/>
          </w:tcPr>
          <w:p w14:paraId="3A0FE5D2" w14:textId="77777777" w:rsidR="003C4F66" w:rsidRPr="0014165C" w:rsidRDefault="003C4F66" w:rsidP="00F85E3E">
            <w:pPr>
              <w:rPr>
                <w:rFonts w:ascii="Calibri" w:hAnsi="Calibri"/>
              </w:rPr>
            </w:pPr>
          </w:p>
        </w:tc>
        <w:tc>
          <w:tcPr>
            <w:tcW w:w="1870" w:type="dxa"/>
          </w:tcPr>
          <w:p w14:paraId="0EF07199" w14:textId="77777777" w:rsidR="003C4F66" w:rsidRPr="0014165C" w:rsidRDefault="003C4F66" w:rsidP="00F85E3E">
            <w:pPr>
              <w:rPr>
                <w:rFonts w:ascii="Calibri" w:hAnsi="Calibri"/>
              </w:rPr>
            </w:pPr>
          </w:p>
        </w:tc>
        <w:tc>
          <w:tcPr>
            <w:tcW w:w="1870" w:type="dxa"/>
          </w:tcPr>
          <w:p w14:paraId="3942B8EC" w14:textId="77777777" w:rsidR="003C4F66" w:rsidRPr="0014165C" w:rsidRDefault="003C4F66" w:rsidP="00F85E3E">
            <w:pPr>
              <w:rPr>
                <w:rFonts w:ascii="Calibri" w:hAnsi="Calibri"/>
              </w:rPr>
            </w:pPr>
          </w:p>
        </w:tc>
        <w:tc>
          <w:tcPr>
            <w:tcW w:w="1870" w:type="dxa"/>
          </w:tcPr>
          <w:p w14:paraId="4FBD145E" w14:textId="77777777" w:rsidR="003C4F66" w:rsidRPr="0014165C" w:rsidRDefault="003C4F66" w:rsidP="00F85E3E">
            <w:pPr>
              <w:rPr>
                <w:rFonts w:ascii="Calibri" w:hAnsi="Calibri"/>
              </w:rPr>
            </w:pPr>
          </w:p>
        </w:tc>
      </w:tr>
    </w:tbl>
    <w:p w14:paraId="150CC74C" w14:textId="77777777" w:rsidR="003C4F66" w:rsidRPr="0014165C" w:rsidRDefault="003C4F66" w:rsidP="00881A63">
      <w:pPr>
        <w:spacing w:after="0"/>
        <w:rPr>
          <w:rFonts w:ascii="Calibri" w:hAnsi="Calibri"/>
        </w:rPr>
      </w:pPr>
    </w:p>
    <w:p w14:paraId="26466E73" w14:textId="77777777" w:rsidR="003C4F66" w:rsidRPr="0014165C" w:rsidRDefault="003C4F66" w:rsidP="003C4F66">
      <w:pPr>
        <w:rPr>
          <w:rFonts w:ascii="Calibri" w:hAnsi="Calibri"/>
          <w:b/>
          <w:bCs/>
          <w:u w:val="single"/>
        </w:rPr>
      </w:pPr>
      <w:r w:rsidRPr="0014165C">
        <w:rPr>
          <w:rFonts w:ascii="Calibri" w:hAnsi="Calibri"/>
          <w:b/>
          <w:bCs/>
          <w:u w:val="single"/>
        </w:rPr>
        <w:t>Option 3</w:t>
      </w:r>
    </w:p>
    <w:tbl>
      <w:tblPr>
        <w:tblStyle w:val="TableGrid"/>
        <w:tblW w:w="0" w:type="auto"/>
        <w:tblLook w:val="04A0" w:firstRow="1" w:lastRow="0" w:firstColumn="1" w:lastColumn="0" w:noHBand="0" w:noVBand="1"/>
      </w:tblPr>
      <w:tblGrid>
        <w:gridCol w:w="1870"/>
        <w:gridCol w:w="1870"/>
        <w:gridCol w:w="1870"/>
        <w:gridCol w:w="1870"/>
        <w:gridCol w:w="1870"/>
      </w:tblGrid>
      <w:tr w:rsidR="003C4F66" w:rsidRPr="0014165C" w14:paraId="70CAF648" w14:textId="77777777" w:rsidTr="00F85E3E">
        <w:tc>
          <w:tcPr>
            <w:tcW w:w="1870" w:type="dxa"/>
          </w:tcPr>
          <w:p w14:paraId="77080252" w14:textId="77777777" w:rsidR="003C4F66" w:rsidRPr="0014165C" w:rsidRDefault="003C4F66" w:rsidP="00F85E3E">
            <w:pPr>
              <w:rPr>
                <w:rFonts w:ascii="Calibri" w:hAnsi="Calibri"/>
              </w:rPr>
            </w:pPr>
          </w:p>
        </w:tc>
        <w:tc>
          <w:tcPr>
            <w:tcW w:w="1870" w:type="dxa"/>
          </w:tcPr>
          <w:p w14:paraId="094E0E1C" w14:textId="77777777" w:rsidR="003C4F66" w:rsidRPr="0014165C" w:rsidRDefault="003C4F66" w:rsidP="00F85E3E">
            <w:pPr>
              <w:rPr>
                <w:rFonts w:ascii="Calibri" w:hAnsi="Calibri"/>
              </w:rPr>
            </w:pPr>
            <w:r w:rsidRPr="0014165C">
              <w:rPr>
                <w:rFonts w:ascii="Calibri" w:hAnsi="Calibri"/>
              </w:rPr>
              <w:t>1 Unit only</w:t>
            </w:r>
          </w:p>
        </w:tc>
        <w:tc>
          <w:tcPr>
            <w:tcW w:w="1870" w:type="dxa"/>
          </w:tcPr>
          <w:p w14:paraId="128007A4" w14:textId="77777777" w:rsidR="003C4F66" w:rsidRPr="0014165C" w:rsidRDefault="003C4F66" w:rsidP="00F85E3E">
            <w:pPr>
              <w:rPr>
                <w:rFonts w:ascii="Calibri" w:hAnsi="Calibri"/>
              </w:rPr>
            </w:pPr>
            <w:r w:rsidRPr="0014165C">
              <w:rPr>
                <w:rFonts w:ascii="Calibri" w:hAnsi="Calibri"/>
              </w:rPr>
              <w:t>3 Units only</w:t>
            </w:r>
          </w:p>
        </w:tc>
        <w:tc>
          <w:tcPr>
            <w:tcW w:w="1870" w:type="dxa"/>
          </w:tcPr>
          <w:p w14:paraId="54B1CC49" w14:textId="77777777" w:rsidR="003C4F66" w:rsidRPr="0014165C" w:rsidRDefault="003C4F66" w:rsidP="00F85E3E">
            <w:pPr>
              <w:rPr>
                <w:rFonts w:ascii="Calibri" w:hAnsi="Calibri"/>
              </w:rPr>
            </w:pPr>
            <w:r w:rsidRPr="0014165C">
              <w:rPr>
                <w:rFonts w:ascii="Calibri" w:hAnsi="Calibri"/>
              </w:rPr>
              <w:t>5 Units only</w:t>
            </w:r>
          </w:p>
        </w:tc>
        <w:tc>
          <w:tcPr>
            <w:tcW w:w="1870" w:type="dxa"/>
          </w:tcPr>
          <w:p w14:paraId="43F6DEB7" w14:textId="77777777" w:rsidR="003C4F66" w:rsidRPr="0014165C" w:rsidRDefault="003C4F66" w:rsidP="00F85E3E">
            <w:pPr>
              <w:rPr>
                <w:rFonts w:ascii="Calibri" w:hAnsi="Calibri"/>
              </w:rPr>
            </w:pPr>
            <w:r w:rsidRPr="0014165C">
              <w:rPr>
                <w:rFonts w:ascii="Calibri" w:hAnsi="Calibri"/>
              </w:rPr>
              <w:t>10+ Units</w:t>
            </w:r>
          </w:p>
        </w:tc>
      </w:tr>
      <w:tr w:rsidR="003C4F66" w:rsidRPr="0014165C" w14:paraId="03363BF3" w14:textId="77777777" w:rsidTr="00F85E3E">
        <w:tc>
          <w:tcPr>
            <w:tcW w:w="1870" w:type="dxa"/>
          </w:tcPr>
          <w:p w14:paraId="35572643" w14:textId="77777777" w:rsidR="003C4F66" w:rsidRPr="0014165C" w:rsidRDefault="003C4F66" w:rsidP="00F85E3E">
            <w:pPr>
              <w:rPr>
                <w:rFonts w:ascii="Calibri" w:hAnsi="Calibri"/>
              </w:rPr>
            </w:pPr>
            <w:r w:rsidRPr="0014165C">
              <w:rPr>
                <w:rFonts w:ascii="Calibri" w:hAnsi="Calibri"/>
              </w:rPr>
              <w:t>Purchase or Lease?</w:t>
            </w:r>
          </w:p>
        </w:tc>
        <w:tc>
          <w:tcPr>
            <w:tcW w:w="1870" w:type="dxa"/>
          </w:tcPr>
          <w:p w14:paraId="6B63A6CA" w14:textId="77777777" w:rsidR="003C4F66" w:rsidRPr="0014165C" w:rsidRDefault="003C4F66" w:rsidP="00F85E3E">
            <w:pPr>
              <w:rPr>
                <w:rFonts w:ascii="Calibri" w:hAnsi="Calibri"/>
              </w:rPr>
            </w:pPr>
            <w:r w:rsidRPr="0014165C">
              <w:rPr>
                <w:rFonts w:ascii="Calibri" w:hAnsi="Calibri"/>
              </w:rPr>
              <w:t>___ Purchase</w:t>
            </w:r>
            <w:r w:rsidRPr="0014165C">
              <w:rPr>
                <w:rFonts w:ascii="Calibri" w:hAnsi="Calibri"/>
              </w:rPr>
              <w:br/>
              <w:t>___ Lease</w:t>
            </w:r>
          </w:p>
        </w:tc>
        <w:tc>
          <w:tcPr>
            <w:tcW w:w="1870" w:type="dxa"/>
          </w:tcPr>
          <w:p w14:paraId="6902740A" w14:textId="77777777" w:rsidR="003C4F66" w:rsidRPr="0014165C" w:rsidRDefault="003C4F66" w:rsidP="00F85E3E">
            <w:pPr>
              <w:rPr>
                <w:rFonts w:ascii="Calibri" w:hAnsi="Calibri"/>
              </w:rPr>
            </w:pPr>
            <w:r w:rsidRPr="0014165C">
              <w:rPr>
                <w:rFonts w:ascii="Calibri" w:hAnsi="Calibri"/>
              </w:rPr>
              <w:t>___ Purchase</w:t>
            </w:r>
            <w:r w:rsidRPr="0014165C">
              <w:rPr>
                <w:rFonts w:ascii="Calibri" w:hAnsi="Calibri"/>
              </w:rPr>
              <w:br/>
              <w:t>___ Lease</w:t>
            </w:r>
          </w:p>
        </w:tc>
        <w:tc>
          <w:tcPr>
            <w:tcW w:w="1870" w:type="dxa"/>
          </w:tcPr>
          <w:p w14:paraId="1E2A89C3" w14:textId="77777777" w:rsidR="003C4F66" w:rsidRPr="0014165C" w:rsidRDefault="003C4F66" w:rsidP="00F85E3E">
            <w:pPr>
              <w:rPr>
                <w:rFonts w:ascii="Calibri" w:hAnsi="Calibri"/>
              </w:rPr>
            </w:pPr>
            <w:r w:rsidRPr="0014165C">
              <w:rPr>
                <w:rFonts w:ascii="Calibri" w:hAnsi="Calibri"/>
              </w:rPr>
              <w:t>___ Purchase</w:t>
            </w:r>
            <w:r w:rsidRPr="0014165C">
              <w:rPr>
                <w:rFonts w:ascii="Calibri" w:hAnsi="Calibri"/>
              </w:rPr>
              <w:br/>
              <w:t>___ Lease</w:t>
            </w:r>
          </w:p>
        </w:tc>
        <w:tc>
          <w:tcPr>
            <w:tcW w:w="1870" w:type="dxa"/>
          </w:tcPr>
          <w:p w14:paraId="60F3C76B" w14:textId="77777777" w:rsidR="003C4F66" w:rsidRPr="0014165C" w:rsidRDefault="003C4F66" w:rsidP="00F85E3E">
            <w:pPr>
              <w:rPr>
                <w:rFonts w:ascii="Calibri" w:hAnsi="Calibri"/>
              </w:rPr>
            </w:pPr>
            <w:r w:rsidRPr="0014165C">
              <w:rPr>
                <w:rFonts w:ascii="Calibri" w:hAnsi="Calibri"/>
              </w:rPr>
              <w:t>___ Purchase</w:t>
            </w:r>
            <w:r w:rsidRPr="0014165C">
              <w:rPr>
                <w:rFonts w:ascii="Calibri" w:hAnsi="Calibri"/>
              </w:rPr>
              <w:br/>
              <w:t>___ Lease</w:t>
            </w:r>
          </w:p>
        </w:tc>
      </w:tr>
      <w:tr w:rsidR="003C4F66" w:rsidRPr="0014165C" w14:paraId="16BA2A9E" w14:textId="77777777" w:rsidTr="00F85E3E">
        <w:tc>
          <w:tcPr>
            <w:tcW w:w="1870" w:type="dxa"/>
          </w:tcPr>
          <w:p w14:paraId="52A69837" w14:textId="77777777" w:rsidR="003C4F66" w:rsidRPr="0014165C" w:rsidRDefault="003C4F66" w:rsidP="00F85E3E">
            <w:pPr>
              <w:rPr>
                <w:rFonts w:ascii="Calibri" w:hAnsi="Calibri"/>
              </w:rPr>
            </w:pPr>
            <w:r w:rsidRPr="0014165C">
              <w:rPr>
                <w:rFonts w:ascii="Calibri" w:hAnsi="Calibri"/>
              </w:rPr>
              <w:t>Year 1 Cost</w:t>
            </w:r>
          </w:p>
        </w:tc>
        <w:tc>
          <w:tcPr>
            <w:tcW w:w="1870" w:type="dxa"/>
          </w:tcPr>
          <w:p w14:paraId="5C2A6600" w14:textId="77777777" w:rsidR="003C4F66" w:rsidRPr="0014165C" w:rsidRDefault="003C4F66" w:rsidP="00F85E3E">
            <w:pPr>
              <w:rPr>
                <w:rFonts w:ascii="Calibri" w:hAnsi="Calibri"/>
              </w:rPr>
            </w:pPr>
          </w:p>
        </w:tc>
        <w:tc>
          <w:tcPr>
            <w:tcW w:w="1870" w:type="dxa"/>
          </w:tcPr>
          <w:p w14:paraId="6197EDAF" w14:textId="77777777" w:rsidR="003C4F66" w:rsidRPr="0014165C" w:rsidRDefault="003C4F66" w:rsidP="00F85E3E">
            <w:pPr>
              <w:rPr>
                <w:rFonts w:ascii="Calibri" w:hAnsi="Calibri"/>
              </w:rPr>
            </w:pPr>
          </w:p>
        </w:tc>
        <w:tc>
          <w:tcPr>
            <w:tcW w:w="1870" w:type="dxa"/>
          </w:tcPr>
          <w:p w14:paraId="1C862AB1" w14:textId="77777777" w:rsidR="003C4F66" w:rsidRPr="0014165C" w:rsidRDefault="003C4F66" w:rsidP="00F85E3E">
            <w:pPr>
              <w:rPr>
                <w:rFonts w:ascii="Calibri" w:hAnsi="Calibri"/>
              </w:rPr>
            </w:pPr>
          </w:p>
        </w:tc>
        <w:tc>
          <w:tcPr>
            <w:tcW w:w="1870" w:type="dxa"/>
          </w:tcPr>
          <w:p w14:paraId="62209327" w14:textId="77777777" w:rsidR="003C4F66" w:rsidRPr="0014165C" w:rsidRDefault="003C4F66" w:rsidP="00F85E3E">
            <w:pPr>
              <w:rPr>
                <w:rFonts w:ascii="Calibri" w:hAnsi="Calibri"/>
              </w:rPr>
            </w:pPr>
          </w:p>
        </w:tc>
      </w:tr>
      <w:tr w:rsidR="003C4F66" w:rsidRPr="0014165C" w14:paraId="18ADE7C8" w14:textId="77777777" w:rsidTr="00F85E3E">
        <w:tc>
          <w:tcPr>
            <w:tcW w:w="1870" w:type="dxa"/>
          </w:tcPr>
          <w:p w14:paraId="7F01B501" w14:textId="77777777" w:rsidR="003C4F66" w:rsidRPr="0014165C" w:rsidRDefault="003C4F66" w:rsidP="00F85E3E">
            <w:pPr>
              <w:rPr>
                <w:rFonts w:ascii="Calibri" w:hAnsi="Calibri"/>
              </w:rPr>
            </w:pPr>
            <w:proofErr w:type="gramStart"/>
            <w:r w:rsidRPr="0014165C">
              <w:rPr>
                <w:rFonts w:ascii="Calibri" w:hAnsi="Calibri"/>
              </w:rPr>
              <w:t>If</w:t>
            </w:r>
            <w:proofErr w:type="gramEnd"/>
            <w:r w:rsidRPr="0014165C">
              <w:rPr>
                <w:rFonts w:ascii="Calibri" w:hAnsi="Calibri"/>
              </w:rPr>
              <w:t xml:space="preserve"> purchase, is maintenance offered?</w:t>
            </w:r>
          </w:p>
        </w:tc>
        <w:tc>
          <w:tcPr>
            <w:tcW w:w="1870" w:type="dxa"/>
          </w:tcPr>
          <w:p w14:paraId="7F89DDBF" w14:textId="77777777" w:rsidR="003C4F66" w:rsidRPr="0014165C" w:rsidRDefault="003C4F66" w:rsidP="00F85E3E">
            <w:pPr>
              <w:rPr>
                <w:rFonts w:ascii="Calibri" w:hAnsi="Calibri"/>
              </w:rPr>
            </w:pPr>
            <w:r w:rsidRPr="0014165C">
              <w:rPr>
                <w:rFonts w:ascii="Calibri" w:hAnsi="Calibri"/>
              </w:rPr>
              <w:t>Yes __ / No ___</w:t>
            </w:r>
          </w:p>
        </w:tc>
        <w:tc>
          <w:tcPr>
            <w:tcW w:w="1870" w:type="dxa"/>
          </w:tcPr>
          <w:p w14:paraId="670CE84A" w14:textId="77777777" w:rsidR="003C4F66" w:rsidRPr="0014165C" w:rsidRDefault="003C4F66" w:rsidP="00F85E3E">
            <w:pPr>
              <w:rPr>
                <w:rFonts w:ascii="Calibri" w:hAnsi="Calibri"/>
              </w:rPr>
            </w:pPr>
            <w:r w:rsidRPr="0014165C">
              <w:rPr>
                <w:rFonts w:ascii="Calibri" w:hAnsi="Calibri"/>
              </w:rPr>
              <w:t>Yes __ / No ___</w:t>
            </w:r>
          </w:p>
        </w:tc>
        <w:tc>
          <w:tcPr>
            <w:tcW w:w="1870" w:type="dxa"/>
          </w:tcPr>
          <w:p w14:paraId="75383B1E" w14:textId="77777777" w:rsidR="003C4F66" w:rsidRPr="0014165C" w:rsidRDefault="003C4F66" w:rsidP="00F85E3E">
            <w:pPr>
              <w:rPr>
                <w:rFonts w:ascii="Calibri" w:hAnsi="Calibri"/>
              </w:rPr>
            </w:pPr>
            <w:r w:rsidRPr="0014165C">
              <w:rPr>
                <w:rFonts w:ascii="Calibri" w:hAnsi="Calibri"/>
              </w:rPr>
              <w:t>Yes __ / No ___</w:t>
            </w:r>
          </w:p>
        </w:tc>
        <w:tc>
          <w:tcPr>
            <w:tcW w:w="1870" w:type="dxa"/>
          </w:tcPr>
          <w:p w14:paraId="0940DEBE" w14:textId="77777777" w:rsidR="003C4F66" w:rsidRPr="0014165C" w:rsidRDefault="003C4F66" w:rsidP="00F85E3E">
            <w:pPr>
              <w:rPr>
                <w:rFonts w:ascii="Calibri" w:hAnsi="Calibri"/>
              </w:rPr>
            </w:pPr>
            <w:r w:rsidRPr="0014165C">
              <w:rPr>
                <w:rFonts w:ascii="Calibri" w:hAnsi="Calibri"/>
              </w:rPr>
              <w:t>Yes __ / No ___</w:t>
            </w:r>
          </w:p>
        </w:tc>
      </w:tr>
      <w:tr w:rsidR="003C4F66" w:rsidRPr="0014165C" w14:paraId="3759C29D" w14:textId="77777777" w:rsidTr="00F85E3E">
        <w:tc>
          <w:tcPr>
            <w:tcW w:w="1870" w:type="dxa"/>
          </w:tcPr>
          <w:p w14:paraId="62A1A571" w14:textId="77777777" w:rsidR="003C4F66" w:rsidRPr="0014165C" w:rsidRDefault="003C4F66" w:rsidP="00F85E3E">
            <w:pPr>
              <w:rPr>
                <w:rFonts w:ascii="Calibri" w:hAnsi="Calibri"/>
              </w:rPr>
            </w:pPr>
            <w:r w:rsidRPr="0014165C">
              <w:rPr>
                <w:rFonts w:ascii="Calibri" w:hAnsi="Calibri"/>
              </w:rPr>
              <w:t>Year 2+ Annual Cost, Lease</w:t>
            </w:r>
          </w:p>
        </w:tc>
        <w:tc>
          <w:tcPr>
            <w:tcW w:w="1870" w:type="dxa"/>
          </w:tcPr>
          <w:p w14:paraId="6E54CC52" w14:textId="77777777" w:rsidR="003C4F66" w:rsidRPr="0014165C" w:rsidRDefault="003C4F66" w:rsidP="00F85E3E">
            <w:pPr>
              <w:rPr>
                <w:rFonts w:ascii="Calibri" w:hAnsi="Calibri"/>
              </w:rPr>
            </w:pPr>
          </w:p>
        </w:tc>
        <w:tc>
          <w:tcPr>
            <w:tcW w:w="1870" w:type="dxa"/>
          </w:tcPr>
          <w:p w14:paraId="462F51B0" w14:textId="77777777" w:rsidR="003C4F66" w:rsidRPr="0014165C" w:rsidRDefault="003C4F66" w:rsidP="00F85E3E">
            <w:pPr>
              <w:rPr>
                <w:rFonts w:ascii="Calibri" w:hAnsi="Calibri"/>
              </w:rPr>
            </w:pPr>
          </w:p>
        </w:tc>
        <w:tc>
          <w:tcPr>
            <w:tcW w:w="1870" w:type="dxa"/>
          </w:tcPr>
          <w:p w14:paraId="205D95FF" w14:textId="77777777" w:rsidR="003C4F66" w:rsidRPr="0014165C" w:rsidRDefault="003C4F66" w:rsidP="00F85E3E">
            <w:pPr>
              <w:rPr>
                <w:rFonts w:ascii="Calibri" w:hAnsi="Calibri"/>
              </w:rPr>
            </w:pPr>
          </w:p>
        </w:tc>
        <w:tc>
          <w:tcPr>
            <w:tcW w:w="1870" w:type="dxa"/>
          </w:tcPr>
          <w:p w14:paraId="41500EEF" w14:textId="77777777" w:rsidR="003C4F66" w:rsidRPr="0014165C" w:rsidRDefault="003C4F66" w:rsidP="00F85E3E">
            <w:pPr>
              <w:rPr>
                <w:rFonts w:ascii="Calibri" w:hAnsi="Calibri"/>
              </w:rPr>
            </w:pPr>
          </w:p>
        </w:tc>
      </w:tr>
      <w:tr w:rsidR="003C4F66" w:rsidRPr="0014165C" w14:paraId="108E7CDE" w14:textId="77777777" w:rsidTr="00F85E3E">
        <w:tc>
          <w:tcPr>
            <w:tcW w:w="1870" w:type="dxa"/>
          </w:tcPr>
          <w:p w14:paraId="098BC812" w14:textId="77777777" w:rsidR="003C4F66" w:rsidRPr="0014165C" w:rsidRDefault="003C4F66" w:rsidP="00F85E3E">
            <w:pPr>
              <w:rPr>
                <w:rFonts w:ascii="Calibri" w:hAnsi="Calibri"/>
              </w:rPr>
            </w:pPr>
            <w:r w:rsidRPr="0014165C">
              <w:rPr>
                <w:rFonts w:ascii="Calibri" w:hAnsi="Calibri"/>
              </w:rPr>
              <w:t>Year 2+ Annual Cost, Maintenance</w:t>
            </w:r>
          </w:p>
        </w:tc>
        <w:tc>
          <w:tcPr>
            <w:tcW w:w="1870" w:type="dxa"/>
          </w:tcPr>
          <w:p w14:paraId="52871582" w14:textId="77777777" w:rsidR="003C4F66" w:rsidRPr="0014165C" w:rsidRDefault="003C4F66" w:rsidP="00F85E3E">
            <w:pPr>
              <w:rPr>
                <w:rFonts w:ascii="Calibri" w:hAnsi="Calibri"/>
              </w:rPr>
            </w:pPr>
          </w:p>
        </w:tc>
        <w:tc>
          <w:tcPr>
            <w:tcW w:w="1870" w:type="dxa"/>
          </w:tcPr>
          <w:p w14:paraId="2350F432" w14:textId="77777777" w:rsidR="003C4F66" w:rsidRPr="0014165C" w:rsidRDefault="003C4F66" w:rsidP="00F85E3E">
            <w:pPr>
              <w:rPr>
                <w:rFonts w:ascii="Calibri" w:hAnsi="Calibri"/>
              </w:rPr>
            </w:pPr>
          </w:p>
        </w:tc>
        <w:tc>
          <w:tcPr>
            <w:tcW w:w="1870" w:type="dxa"/>
          </w:tcPr>
          <w:p w14:paraId="73B4DF14" w14:textId="77777777" w:rsidR="003C4F66" w:rsidRPr="0014165C" w:rsidRDefault="003C4F66" w:rsidP="00F85E3E">
            <w:pPr>
              <w:rPr>
                <w:rFonts w:ascii="Calibri" w:hAnsi="Calibri"/>
              </w:rPr>
            </w:pPr>
          </w:p>
        </w:tc>
        <w:tc>
          <w:tcPr>
            <w:tcW w:w="1870" w:type="dxa"/>
          </w:tcPr>
          <w:p w14:paraId="7CDEF5F4" w14:textId="77777777" w:rsidR="003C4F66" w:rsidRPr="0014165C" w:rsidRDefault="003C4F66" w:rsidP="00F85E3E">
            <w:pPr>
              <w:rPr>
                <w:rFonts w:ascii="Calibri" w:hAnsi="Calibri"/>
              </w:rPr>
            </w:pPr>
          </w:p>
        </w:tc>
      </w:tr>
      <w:tr w:rsidR="003C4F66" w:rsidRPr="0014165C" w14:paraId="329D564C" w14:textId="77777777" w:rsidTr="00F85E3E">
        <w:tc>
          <w:tcPr>
            <w:tcW w:w="1870" w:type="dxa"/>
          </w:tcPr>
          <w:p w14:paraId="4559016D" w14:textId="77777777" w:rsidR="003C4F66" w:rsidRPr="0014165C" w:rsidRDefault="003C4F66" w:rsidP="00F85E3E">
            <w:pPr>
              <w:rPr>
                <w:rFonts w:ascii="Calibri" w:hAnsi="Calibri"/>
              </w:rPr>
            </w:pPr>
            <w:r w:rsidRPr="0014165C">
              <w:rPr>
                <w:rFonts w:ascii="Calibri" w:hAnsi="Calibri"/>
              </w:rPr>
              <w:t>Are support costs separate from maintenance?</w:t>
            </w:r>
          </w:p>
        </w:tc>
        <w:tc>
          <w:tcPr>
            <w:tcW w:w="1870" w:type="dxa"/>
          </w:tcPr>
          <w:p w14:paraId="029895F5" w14:textId="77777777" w:rsidR="003C4F66" w:rsidRPr="0014165C" w:rsidRDefault="003C4F66" w:rsidP="00F85E3E">
            <w:pPr>
              <w:rPr>
                <w:rFonts w:ascii="Calibri" w:hAnsi="Calibri"/>
              </w:rPr>
            </w:pPr>
            <w:r w:rsidRPr="0014165C">
              <w:rPr>
                <w:rFonts w:ascii="Calibri" w:hAnsi="Calibri"/>
              </w:rPr>
              <w:t>Yes __ / No ___</w:t>
            </w:r>
          </w:p>
        </w:tc>
        <w:tc>
          <w:tcPr>
            <w:tcW w:w="1870" w:type="dxa"/>
          </w:tcPr>
          <w:p w14:paraId="32BD85F0" w14:textId="77777777" w:rsidR="003C4F66" w:rsidRPr="0014165C" w:rsidRDefault="003C4F66" w:rsidP="00F85E3E">
            <w:pPr>
              <w:rPr>
                <w:rFonts w:ascii="Calibri" w:hAnsi="Calibri"/>
              </w:rPr>
            </w:pPr>
            <w:r w:rsidRPr="0014165C">
              <w:rPr>
                <w:rFonts w:ascii="Calibri" w:hAnsi="Calibri"/>
              </w:rPr>
              <w:t>Yes __ / No ___</w:t>
            </w:r>
          </w:p>
        </w:tc>
        <w:tc>
          <w:tcPr>
            <w:tcW w:w="1870" w:type="dxa"/>
          </w:tcPr>
          <w:p w14:paraId="2BC808EE" w14:textId="77777777" w:rsidR="003C4F66" w:rsidRPr="0014165C" w:rsidRDefault="003C4F66" w:rsidP="00F85E3E">
            <w:pPr>
              <w:rPr>
                <w:rFonts w:ascii="Calibri" w:hAnsi="Calibri"/>
              </w:rPr>
            </w:pPr>
            <w:r w:rsidRPr="0014165C">
              <w:rPr>
                <w:rFonts w:ascii="Calibri" w:hAnsi="Calibri"/>
              </w:rPr>
              <w:t>Yes __ / No ___</w:t>
            </w:r>
          </w:p>
        </w:tc>
        <w:tc>
          <w:tcPr>
            <w:tcW w:w="1870" w:type="dxa"/>
          </w:tcPr>
          <w:p w14:paraId="340B5A8B" w14:textId="77777777" w:rsidR="003C4F66" w:rsidRPr="0014165C" w:rsidRDefault="003C4F66" w:rsidP="00F85E3E">
            <w:pPr>
              <w:rPr>
                <w:rFonts w:ascii="Calibri" w:hAnsi="Calibri"/>
              </w:rPr>
            </w:pPr>
            <w:r w:rsidRPr="0014165C">
              <w:rPr>
                <w:rFonts w:ascii="Calibri" w:hAnsi="Calibri"/>
              </w:rPr>
              <w:t>Yes __ / No ___</w:t>
            </w:r>
          </w:p>
        </w:tc>
      </w:tr>
      <w:tr w:rsidR="003C4F66" w:rsidRPr="0014165C" w14:paraId="234B9BD2" w14:textId="77777777" w:rsidTr="00F85E3E">
        <w:tc>
          <w:tcPr>
            <w:tcW w:w="1870" w:type="dxa"/>
          </w:tcPr>
          <w:p w14:paraId="5904663E" w14:textId="77777777" w:rsidR="003C4F66" w:rsidRPr="0014165C" w:rsidRDefault="003C4F66" w:rsidP="00F85E3E">
            <w:pPr>
              <w:rPr>
                <w:rFonts w:ascii="Calibri" w:hAnsi="Calibri"/>
              </w:rPr>
            </w:pPr>
            <w:r w:rsidRPr="0014165C">
              <w:rPr>
                <w:rFonts w:ascii="Calibri" w:hAnsi="Calibri"/>
              </w:rPr>
              <w:t>Year 2+ Annual Cost, Support</w:t>
            </w:r>
          </w:p>
        </w:tc>
        <w:tc>
          <w:tcPr>
            <w:tcW w:w="1870" w:type="dxa"/>
          </w:tcPr>
          <w:p w14:paraId="18D3410D" w14:textId="77777777" w:rsidR="003C4F66" w:rsidRPr="0014165C" w:rsidRDefault="003C4F66" w:rsidP="00F85E3E">
            <w:pPr>
              <w:rPr>
                <w:rFonts w:ascii="Calibri" w:hAnsi="Calibri"/>
              </w:rPr>
            </w:pPr>
          </w:p>
        </w:tc>
        <w:tc>
          <w:tcPr>
            <w:tcW w:w="1870" w:type="dxa"/>
          </w:tcPr>
          <w:p w14:paraId="7B73521B" w14:textId="77777777" w:rsidR="003C4F66" w:rsidRPr="0014165C" w:rsidRDefault="003C4F66" w:rsidP="00F85E3E">
            <w:pPr>
              <w:rPr>
                <w:rFonts w:ascii="Calibri" w:hAnsi="Calibri"/>
              </w:rPr>
            </w:pPr>
          </w:p>
        </w:tc>
        <w:tc>
          <w:tcPr>
            <w:tcW w:w="1870" w:type="dxa"/>
          </w:tcPr>
          <w:p w14:paraId="1221D377" w14:textId="77777777" w:rsidR="003C4F66" w:rsidRPr="0014165C" w:rsidRDefault="003C4F66" w:rsidP="00F85E3E">
            <w:pPr>
              <w:rPr>
                <w:rFonts w:ascii="Calibri" w:hAnsi="Calibri"/>
              </w:rPr>
            </w:pPr>
          </w:p>
        </w:tc>
        <w:tc>
          <w:tcPr>
            <w:tcW w:w="1870" w:type="dxa"/>
          </w:tcPr>
          <w:p w14:paraId="36BA473C" w14:textId="77777777" w:rsidR="003C4F66" w:rsidRPr="0014165C" w:rsidRDefault="003C4F66" w:rsidP="00F85E3E">
            <w:pPr>
              <w:rPr>
                <w:rFonts w:ascii="Calibri" w:hAnsi="Calibri"/>
              </w:rPr>
            </w:pPr>
          </w:p>
        </w:tc>
      </w:tr>
      <w:tr w:rsidR="003C4F66" w:rsidRPr="0014165C" w14:paraId="34A90C2F" w14:textId="77777777" w:rsidTr="00F85E3E">
        <w:tc>
          <w:tcPr>
            <w:tcW w:w="1870" w:type="dxa"/>
          </w:tcPr>
          <w:p w14:paraId="26A584A8" w14:textId="77777777" w:rsidR="003C4F66" w:rsidRPr="0014165C" w:rsidRDefault="003C4F66" w:rsidP="00F85E3E">
            <w:pPr>
              <w:rPr>
                <w:rFonts w:ascii="Calibri" w:hAnsi="Calibri"/>
              </w:rPr>
            </w:pPr>
            <w:r w:rsidRPr="0014165C">
              <w:rPr>
                <w:rFonts w:ascii="Calibri" w:hAnsi="Calibri"/>
              </w:rPr>
              <w:t>Additional Year 1 hardware or software costs to install sensor</w:t>
            </w:r>
          </w:p>
        </w:tc>
        <w:tc>
          <w:tcPr>
            <w:tcW w:w="1870" w:type="dxa"/>
          </w:tcPr>
          <w:p w14:paraId="36DEF1CE" w14:textId="77777777" w:rsidR="003C4F66" w:rsidRPr="0014165C" w:rsidRDefault="003C4F66" w:rsidP="00F85E3E">
            <w:pPr>
              <w:rPr>
                <w:rFonts w:ascii="Calibri" w:hAnsi="Calibri"/>
              </w:rPr>
            </w:pPr>
          </w:p>
        </w:tc>
        <w:tc>
          <w:tcPr>
            <w:tcW w:w="1870" w:type="dxa"/>
          </w:tcPr>
          <w:p w14:paraId="21EF3E56" w14:textId="77777777" w:rsidR="003C4F66" w:rsidRPr="0014165C" w:rsidRDefault="003C4F66" w:rsidP="00F85E3E">
            <w:pPr>
              <w:rPr>
                <w:rFonts w:ascii="Calibri" w:hAnsi="Calibri"/>
              </w:rPr>
            </w:pPr>
          </w:p>
        </w:tc>
        <w:tc>
          <w:tcPr>
            <w:tcW w:w="1870" w:type="dxa"/>
          </w:tcPr>
          <w:p w14:paraId="72371C31" w14:textId="77777777" w:rsidR="003C4F66" w:rsidRPr="0014165C" w:rsidRDefault="003C4F66" w:rsidP="00F85E3E">
            <w:pPr>
              <w:rPr>
                <w:rFonts w:ascii="Calibri" w:hAnsi="Calibri"/>
              </w:rPr>
            </w:pPr>
          </w:p>
        </w:tc>
        <w:tc>
          <w:tcPr>
            <w:tcW w:w="1870" w:type="dxa"/>
          </w:tcPr>
          <w:p w14:paraId="4741716C" w14:textId="77777777" w:rsidR="003C4F66" w:rsidRPr="0014165C" w:rsidRDefault="003C4F66" w:rsidP="00F85E3E">
            <w:pPr>
              <w:rPr>
                <w:rFonts w:ascii="Calibri" w:hAnsi="Calibri"/>
              </w:rPr>
            </w:pPr>
          </w:p>
        </w:tc>
      </w:tr>
    </w:tbl>
    <w:p w14:paraId="544539A5" w14:textId="77777777" w:rsidR="003C4F66" w:rsidRPr="0014165C" w:rsidRDefault="003C4F66" w:rsidP="00881A63">
      <w:pPr>
        <w:spacing w:after="0"/>
        <w:rPr>
          <w:rFonts w:ascii="Calibri" w:hAnsi="Calibri"/>
        </w:rPr>
      </w:pPr>
    </w:p>
    <w:p w14:paraId="7EC14F39" w14:textId="77777777" w:rsidR="003C4F66" w:rsidRPr="0014165C" w:rsidRDefault="003C4F66" w:rsidP="003C4F66">
      <w:pPr>
        <w:rPr>
          <w:rFonts w:ascii="Calibri" w:hAnsi="Calibri"/>
          <w:b/>
          <w:bCs/>
          <w:u w:val="single"/>
        </w:rPr>
      </w:pPr>
      <w:r w:rsidRPr="0014165C">
        <w:rPr>
          <w:rFonts w:ascii="Calibri" w:hAnsi="Calibri"/>
          <w:b/>
          <w:bCs/>
          <w:u w:val="single"/>
        </w:rPr>
        <w:t>Maintenance and Support</w:t>
      </w:r>
    </w:p>
    <w:tbl>
      <w:tblPr>
        <w:tblStyle w:val="TableGrid"/>
        <w:tblW w:w="0" w:type="auto"/>
        <w:tblLook w:val="04A0" w:firstRow="1" w:lastRow="0" w:firstColumn="1" w:lastColumn="0" w:noHBand="0" w:noVBand="1"/>
      </w:tblPr>
      <w:tblGrid>
        <w:gridCol w:w="4675"/>
        <w:gridCol w:w="4675"/>
      </w:tblGrid>
      <w:tr w:rsidR="003C4F66" w:rsidRPr="0014165C" w14:paraId="57718BB6" w14:textId="77777777" w:rsidTr="00F85E3E">
        <w:tc>
          <w:tcPr>
            <w:tcW w:w="4675" w:type="dxa"/>
          </w:tcPr>
          <w:p w14:paraId="4F31EC80" w14:textId="77777777" w:rsidR="003C4F66" w:rsidRPr="0014165C" w:rsidRDefault="003C4F66" w:rsidP="00F85E3E">
            <w:pPr>
              <w:rPr>
                <w:rFonts w:ascii="Calibri" w:hAnsi="Calibri"/>
              </w:rPr>
            </w:pPr>
            <w:r w:rsidRPr="0014165C">
              <w:rPr>
                <w:rFonts w:ascii="Calibri" w:hAnsi="Calibri"/>
              </w:rPr>
              <w:t>Does the vendor provide technical support?</w:t>
            </w:r>
          </w:p>
        </w:tc>
        <w:tc>
          <w:tcPr>
            <w:tcW w:w="4675" w:type="dxa"/>
          </w:tcPr>
          <w:p w14:paraId="494AD8F2" w14:textId="77777777" w:rsidR="003C4F66" w:rsidRPr="0014165C" w:rsidRDefault="003C4F66" w:rsidP="00F85E3E">
            <w:pPr>
              <w:rPr>
                <w:rFonts w:ascii="Calibri" w:hAnsi="Calibri"/>
              </w:rPr>
            </w:pPr>
            <w:r w:rsidRPr="0014165C">
              <w:rPr>
                <w:rFonts w:ascii="Calibri" w:hAnsi="Calibri"/>
              </w:rPr>
              <w:t>Yes __ / No ___</w:t>
            </w:r>
          </w:p>
        </w:tc>
      </w:tr>
      <w:tr w:rsidR="003C4F66" w:rsidRPr="0014165C" w14:paraId="0884F534" w14:textId="77777777" w:rsidTr="00F85E3E">
        <w:tc>
          <w:tcPr>
            <w:tcW w:w="4675" w:type="dxa"/>
          </w:tcPr>
          <w:p w14:paraId="3A09B01E" w14:textId="77777777" w:rsidR="003C4F66" w:rsidRPr="0014165C" w:rsidRDefault="003C4F66" w:rsidP="00F85E3E">
            <w:pPr>
              <w:rPr>
                <w:rFonts w:ascii="Calibri" w:hAnsi="Calibri"/>
              </w:rPr>
            </w:pPr>
            <w:r w:rsidRPr="0014165C">
              <w:rPr>
                <w:rFonts w:ascii="Calibri" w:hAnsi="Calibri"/>
              </w:rPr>
              <w:t>During what hours?</w:t>
            </w:r>
          </w:p>
        </w:tc>
        <w:tc>
          <w:tcPr>
            <w:tcW w:w="4675" w:type="dxa"/>
          </w:tcPr>
          <w:p w14:paraId="20B63110" w14:textId="77777777" w:rsidR="003C4F66" w:rsidRPr="0014165C" w:rsidRDefault="003C4F66" w:rsidP="00F85E3E">
            <w:pPr>
              <w:rPr>
                <w:rFonts w:ascii="Calibri" w:hAnsi="Calibri"/>
              </w:rPr>
            </w:pPr>
          </w:p>
        </w:tc>
      </w:tr>
      <w:tr w:rsidR="003C4F66" w:rsidRPr="0014165C" w14:paraId="2BFFE366" w14:textId="77777777" w:rsidTr="00F85E3E">
        <w:tc>
          <w:tcPr>
            <w:tcW w:w="4675" w:type="dxa"/>
          </w:tcPr>
          <w:p w14:paraId="6FBF7CD1" w14:textId="77777777" w:rsidR="003C4F66" w:rsidRPr="0014165C" w:rsidRDefault="003C4F66" w:rsidP="00F85E3E">
            <w:pPr>
              <w:rPr>
                <w:rFonts w:ascii="Calibri" w:hAnsi="Calibri"/>
              </w:rPr>
            </w:pPr>
            <w:r w:rsidRPr="0014165C">
              <w:rPr>
                <w:rFonts w:ascii="Calibri" w:hAnsi="Calibri"/>
              </w:rPr>
              <w:t>Does the vendor have detailed technical documentation?</w:t>
            </w:r>
          </w:p>
        </w:tc>
        <w:tc>
          <w:tcPr>
            <w:tcW w:w="4675" w:type="dxa"/>
          </w:tcPr>
          <w:p w14:paraId="20244F38" w14:textId="77777777" w:rsidR="003C4F66" w:rsidRPr="0014165C" w:rsidRDefault="003C4F66" w:rsidP="00F85E3E">
            <w:pPr>
              <w:rPr>
                <w:rFonts w:ascii="Calibri" w:hAnsi="Calibri"/>
              </w:rPr>
            </w:pPr>
            <w:r w:rsidRPr="0014165C">
              <w:rPr>
                <w:rFonts w:ascii="Calibri" w:hAnsi="Calibri"/>
              </w:rPr>
              <w:t>Yes __ / No ___</w:t>
            </w:r>
          </w:p>
        </w:tc>
      </w:tr>
      <w:tr w:rsidR="003C4F66" w:rsidRPr="0014165C" w14:paraId="457D0436" w14:textId="77777777" w:rsidTr="00F85E3E">
        <w:tc>
          <w:tcPr>
            <w:tcW w:w="4675" w:type="dxa"/>
          </w:tcPr>
          <w:p w14:paraId="12C3818C" w14:textId="77777777" w:rsidR="003C4F66" w:rsidRPr="0014165C" w:rsidRDefault="003C4F66" w:rsidP="00F85E3E">
            <w:pPr>
              <w:rPr>
                <w:rFonts w:ascii="Calibri" w:hAnsi="Calibri"/>
              </w:rPr>
            </w:pPr>
            <w:r w:rsidRPr="0014165C">
              <w:rPr>
                <w:rFonts w:ascii="Calibri" w:hAnsi="Calibri"/>
              </w:rPr>
              <w:t>Does access to technical documentation require a non-disclosure agreement?</w:t>
            </w:r>
          </w:p>
        </w:tc>
        <w:tc>
          <w:tcPr>
            <w:tcW w:w="4675" w:type="dxa"/>
          </w:tcPr>
          <w:p w14:paraId="714D81E4" w14:textId="77777777" w:rsidR="003C4F66" w:rsidRPr="0014165C" w:rsidRDefault="003C4F66" w:rsidP="00F85E3E">
            <w:pPr>
              <w:rPr>
                <w:rFonts w:ascii="Calibri" w:hAnsi="Calibri"/>
              </w:rPr>
            </w:pPr>
            <w:r w:rsidRPr="0014165C">
              <w:rPr>
                <w:rFonts w:ascii="Calibri" w:hAnsi="Calibri"/>
              </w:rPr>
              <w:t>Yes __ / No ___</w:t>
            </w:r>
          </w:p>
        </w:tc>
      </w:tr>
      <w:tr w:rsidR="003C4F66" w:rsidRPr="0014165C" w14:paraId="3648A96B" w14:textId="77777777" w:rsidTr="00F85E3E">
        <w:tc>
          <w:tcPr>
            <w:tcW w:w="4675" w:type="dxa"/>
          </w:tcPr>
          <w:p w14:paraId="6817532C" w14:textId="77777777" w:rsidR="003C4F66" w:rsidRPr="0014165C" w:rsidRDefault="003C4F66" w:rsidP="00F85E3E">
            <w:pPr>
              <w:rPr>
                <w:rFonts w:ascii="Calibri" w:hAnsi="Calibri"/>
              </w:rPr>
            </w:pPr>
            <w:r w:rsidRPr="0014165C">
              <w:rPr>
                <w:rFonts w:ascii="Calibri" w:hAnsi="Calibri"/>
              </w:rPr>
              <w:lastRenderedPageBreak/>
              <w:t xml:space="preserve">Does the vendor support </w:t>
            </w:r>
            <w:proofErr w:type="gramStart"/>
            <w:r w:rsidRPr="0014165C">
              <w:rPr>
                <w:rFonts w:ascii="Calibri" w:hAnsi="Calibri"/>
              </w:rPr>
              <w:t>open access</w:t>
            </w:r>
            <w:proofErr w:type="gramEnd"/>
            <w:r w:rsidRPr="0014165C">
              <w:rPr>
                <w:rFonts w:ascii="Calibri" w:hAnsi="Calibri"/>
              </w:rPr>
              <w:t xml:space="preserve"> to the sensor, either directly or through an API?</w:t>
            </w:r>
          </w:p>
        </w:tc>
        <w:tc>
          <w:tcPr>
            <w:tcW w:w="4675" w:type="dxa"/>
          </w:tcPr>
          <w:p w14:paraId="61DEAABB" w14:textId="77777777" w:rsidR="003C4F66" w:rsidRPr="0014165C" w:rsidRDefault="003C4F66" w:rsidP="00F85E3E">
            <w:pPr>
              <w:rPr>
                <w:rFonts w:ascii="Calibri" w:hAnsi="Calibri"/>
              </w:rPr>
            </w:pPr>
            <w:r w:rsidRPr="0014165C">
              <w:rPr>
                <w:rFonts w:ascii="Calibri" w:hAnsi="Calibri"/>
              </w:rPr>
              <w:t>Yes __ / No ___</w:t>
            </w:r>
          </w:p>
        </w:tc>
      </w:tr>
      <w:tr w:rsidR="003C4F66" w:rsidRPr="0014165C" w14:paraId="12950927" w14:textId="77777777" w:rsidTr="00F85E3E">
        <w:tc>
          <w:tcPr>
            <w:tcW w:w="4675" w:type="dxa"/>
          </w:tcPr>
          <w:p w14:paraId="1C982D6A" w14:textId="77777777" w:rsidR="003C4F66" w:rsidRPr="0014165C" w:rsidRDefault="003C4F66" w:rsidP="00F85E3E">
            <w:pPr>
              <w:rPr>
                <w:rFonts w:ascii="Calibri" w:hAnsi="Calibri"/>
              </w:rPr>
            </w:pPr>
            <w:r w:rsidRPr="0014165C">
              <w:rPr>
                <w:rFonts w:ascii="Calibri" w:hAnsi="Calibri"/>
              </w:rPr>
              <w:t>If maintenance is available, how often is firmware/software updated?</w:t>
            </w:r>
          </w:p>
        </w:tc>
        <w:tc>
          <w:tcPr>
            <w:tcW w:w="4675" w:type="dxa"/>
          </w:tcPr>
          <w:p w14:paraId="1512F02F" w14:textId="77777777" w:rsidR="003C4F66" w:rsidRPr="0014165C" w:rsidRDefault="003C4F66" w:rsidP="00F85E3E">
            <w:pPr>
              <w:rPr>
                <w:rFonts w:ascii="Calibri" w:hAnsi="Calibri"/>
              </w:rPr>
            </w:pPr>
            <w:r w:rsidRPr="0014165C">
              <w:rPr>
                <w:rFonts w:ascii="Calibri" w:hAnsi="Calibri"/>
              </w:rPr>
              <w:t>____ Months</w:t>
            </w:r>
          </w:p>
        </w:tc>
      </w:tr>
      <w:tr w:rsidR="003C4F66" w:rsidRPr="0014165C" w14:paraId="5A7E4456" w14:textId="77777777" w:rsidTr="00F85E3E">
        <w:tc>
          <w:tcPr>
            <w:tcW w:w="4675" w:type="dxa"/>
          </w:tcPr>
          <w:p w14:paraId="7A8CDAFB" w14:textId="77777777" w:rsidR="003C4F66" w:rsidRPr="0014165C" w:rsidRDefault="003C4F66" w:rsidP="00F85E3E">
            <w:pPr>
              <w:rPr>
                <w:rFonts w:ascii="Calibri" w:hAnsi="Calibri"/>
              </w:rPr>
            </w:pPr>
            <w:r w:rsidRPr="0014165C">
              <w:rPr>
                <w:rFonts w:ascii="Calibri" w:hAnsi="Calibri"/>
              </w:rPr>
              <w:t xml:space="preserve">If sensor </w:t>
            </w:r>
            <w:proofErr w:type="gramStart"/>
            <w:r w:rsidRPr="0014165C">
              <w:rPr>
                <w:rFonts w:ascii="Calibri" w:hAnsi="Calibri"/>
              </w:rPr>
              <w:t>is leased</w:t>
            </w:r>
            <w:proofErr w:type="gramEnd"/>
            <w:r w:rsidRPr="0014165C">
              <w:rPr>
                <w:rFonts w:ascii="Calibri" w:hAnsi="Calibri"/>
              </w:rPr>
              <w:t>, how often is sensor upgraded for a newer unit?</w:t>
            </w:r>
          </w:p>
        </w:tc>
        <w:tc>
          <w:tcPr>
            <w:tcW w:w="4675" w:type="dxa"/>
          </w:tcPr>
          <w:p w14:paraId="08B9C9C5" w14:textId="77777777" w:rsidR="003C4F66" w:rsidRPr="0014165C" w:rsidRDefault="003C4F66" w:rsidP="00F85E3E">
            <w:pPr>
              <w:rPr>
                <w:rFonts w:ascii="Calibri" w:hAnsi="Calibri"/>
              </w:rPr>
            </w:pPr>
            <w:r w:rsidRPr="0014165C">
              <w:rPr>
                <w:rFonts w:ascii="Calibri" w:hAnsi="Calibri"/>
              </w:rPr>
              <w:t>____ Years</w:t>
            </w:r>
          </w:p>
        </w:tc>
      </w:tr>
    </w:tbl>
    <w:p w14:paraId="391072CE" w14:textId="77777777" w:rsidR="003C4F66" w:rsidRPr="0014165C" w:rsidRDefault="003C4F66" w:rsidP="003C4F66">
      <w:pPr>
        <w:rPr>
          <w:rFonts w:ascii="Calibri" w:hAnsi="Calibri"/>
        </w:rPr>
      </w:pPr>
    </w:p>
    <w:p w14:paraId="47112153" w14:textId="77777777" w:rsidR="003C4F66" w:rsidRPr="0014165C" w:rsidRDefault="003C4F66" w:rsidP="003C4F66">
      <w:pPr>
        <w:rPr>
          <w:rFonts w:ascii="Calibri" w:hAnsi="Calibri"/>
        </w:rPr>
      </w:pPr>
      <w:r w:rsidRPr="0014165C">
        <w:rPr>
          <w:rFonts w:ascii="Calibri" w:hAnsi="Calibri"/>
        </w:rPr>
        <w:t>What procedures are in place to address a non- or under-performing sensor?</w:t>
      </w:r>
    </w:p>
    <w:p w14:paraId="77385AD8" w14:textId="77777777" w:rsidR="003C4F66" w:rsidRPr="0014165C" w:rsidRDefault="003C4F66" w:rsidP="003C4F66">
      <w:pPr>
        <w:rPr>
          <w:rFonts w:ascii="Calibri" w:hAnsi="Calibri"/>
        </w:rPr>
      </w:pPr>
      <w:r w:rsidRPr="0014165C">
        <w:rPr>
          <w:rFonts w:ascii="Calibri" w:hAnsi="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020DAC" w14:textId="77777777" w:rsidR="003C4F66" w:rsidRPr="0014165C" w:rsidRDefault="003C4F66" w:rsidP="003C4F66">
      <w:pPr>
        <w:rPr>
          <w:rFonts w:ascii="Calibri" w:hAnsi="Calibri"/>
        </w:rPr>
      </w:pPr>
    </w:p>
    <w:p w14:paraId="18D7C698" w14:textId="77777777" w:rsidR="00006550" w:rsidRPr="0014165C" w:rsidRDefault="00006550" w:rsidP="00006550">
      <w:pPr>
        <w:jc w:val="both"/>
        <w:rPr>
          <w:rFonts w:ascii="Calibri" w:hAnsi="Calibri" w:cs="Arial"/>
        </w:rPr>
      </w:pPr>
    </w:p>
    <w:p w14:paraId="0192535D" w14:textId="77777777" w:rsidR="00006550" w:rsidRPr="0014165C" w:rsidRDefault="00006550" w:rsidP="00FD53D3">
      <w:pPr>
        <w:jc w:val="both"/>
        <w:rPr>
          <w:rFonts w:ascii="Calibri" w:hAnsi="Calibri" w:cs="Arial"/>
        </w:rPr>
      </w:pPr>
    </w:p>
    <w:sectPr w:rsidR="00006550" w:rsidRPr="0014165C">
      <w:headerReference w:type="even" r:id="rId15"/>
      <w:headerReference w:type="default" r:id="rId16"/>
      <w:footerReference w:type="default" r:id="rId17"/>
      <w:head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73308" w14:textId="77777777" w:rsidR="00F85E3E" w:rsidRDefault="00F85E3E" w:rsidP="00B00DF5">
      <w:pPr>
        <w:spacing w:after="0" w:line="240" w:lineRule="auto"/>
      </w:pPr>
      <w:r>
        <w:separator/>
      </w:r>
    </w:p>
  </w:endnote>
  <w:endnote w:type="continuationSeparator" w:id="0">
    <w:p w14:paraId="191F533C" w14:textId="77777777" w:rsidR="00F85E3E" w:rsidRDefault="00F85E3E" w:rsidP="00B00DF5">
      <w:pPr>
        <w:spacing w:after="0" w:line="240" w:lineRule="auto"/>
      </w:pPr>
      <w:r>
        <w:continuationSeparator/>
      </w:r>
    </w:p>
  </w:endnote>
  <w:endnote w:type="continuationNotice" w:id="1">
    <w:p w14:paraId="75427761" w14:textId="77777777" w:rsidR="00F85E3E" w:rsidRDefault="00F85E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460433"/>
      <w:docPartObj>
        <w:docPartGallery w:val="Page Numbers (Bottom of Page)"/>
        <w:docPartUnique/>
      </w:docPartObj>
    </w:sdtPr>
    <w:sdtEndPr/>
    <w:sdtContent>
      <w:sdt>
        <w:sdtPr>
          <w:id w:val="1728636285"/>
          <w:docPartObj>
            <w:docPartGallery w:val="Page Numbers (Top of Page)"/>
            <w:docPartUnique/>
          </w:docPartObj>
        </w:sdtPr>
        <w:sdtEndPr/>
        <w:sdtContent>
          <w:p w14:paraId="5DC20C71" w14:textId="3835AF64" w:rsidR="00F85E3E" w:rsidRDefault="00F85E3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97FBD67" w14:textId="31F8D298" w:rsidR="00F85E3E" w:rsidRDefault="00F85E3E" w:rsidP="00361AED">
    <w:pPr>
      <w:pStyle w:val="Footer"/>
      <w:jc w:val="right"/>
    </w:pPr>
    <w:r>
      <w:rPr>
        <w:noProof/>
      </w:rPr>
      <w:drawing>
        <wp:inline distT="0" distB="0" distL="0" distR="0" wp14:anchorId="31B3E165" wp14:editId="05B0B098">
          <wp:extent cx="602851" cy="598749"/>
          <wp:effectExtent l="0" t="0" r="6985" b="0"/>
          <wp:docPr id="132955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55721" name="Picture 132955721"/>
                  <pic:cNvPicPr/>
                </pic:nvPicPr>
                <pic:blipFill>
                  <a:blip r:embed="rId1">
                    <a:extLst>
                      <a:ext uri="{28A0092B-C50C-407E-A947-70E740481C1C}">
                        <a14:useLocalDpi xmlns:a14="http://schemas.microsoft.com/office/drawing/2010/main" val="0"/>
                      </a:ext>
                    </a:extLst>
                  </a:blip>
                  <a:stretch>
                    <a:fillRect/>
                  </a:stretch>
                </pic:blipFill>
                <pic:spPr>
                  <a:xfrm>
                    <a:off x="0" y="0"/>
                    <a:ext cx="611476" cy="6073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544A1" w14:textId="77777777" w:rsidR="00F85E3E" w:rsidRDefault="00F85E3E" w:rsidP="00B00DF5">
      <w:pPr>
        <w:spacing w:after="0" w:line="240" w:lineRule="auto"/>
      </w:pPr>
      <w:r>
        <w:separator/>
      </w:r>
    </w:p>
  </w:footnote>
  <w:footnote w:type="continuationSeparator" w:id="0">
    <w:p w14:paraId="5CA43ACF" w14:textId="77777777" w:rsidR="00F85E3E" w:rsidRDefault="00F85E3E" w:rsidP="00B00DF5">
      <w:pPr>
        <w:spacing w:after="0" w:line="240" w:lineRule="auto"/>
      </w:pPr>
      <w:r>
        <w:continuationSeparator/>
      </w:r>
    </w:p>
  </w:footnote>
  <w:footnote w:type="continuationNotice" w:id="1">
    <w:p w14:paraId="3EFB7CE2" w14:textId="77777777" w:rsidR="00F85E3E" w:rsidRDefault="00F85E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93DFA" w14:textId="32445328" w:rsidR="00F85E3E" w:rsidRDefault="00F85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90B00" w14:textId="0236E9B8" w:rsidR="00F85E3E" w:rsidRDefault="00F85E3E">
    <w:pPr>
      <w:pStyle w:val="Header"/>
    </w:pPr>
    <w:r>
      <w:rPr>
        <w:noProof/>
      </w:rPr>
      <w:drawing>
        <wp:inline distT="0" distB="0" distL="0" distR="0" wp14:anchorId="68F7FAC6" wp14:editId="15F84F0C">
          <wp:extent cx="1048774" cy="609600"/>
          <wp:effectExtent l="0" t="0" r="0" b="0"/>
          <wp:docPr id="1761709254" name="Picture 1" descr="A yellow and orange airplan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709254" name="Picture 1" descr="A yellow and orange airplan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1627" cy="61125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447CF" w14:textId="45859F7D" w:rsidR="00F85E3E" w:rsidRDefault="00F85E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A122E"/>
    <w:multiLevelType w:val="hybridMultilevel"/>
    <w:tmpl w:val="65EE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55C6F"/>
    <w:multiLevelType w:val="hybridMultilevel"/>
    <w:tmpl w:val="A3A0B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F70FE"/>
    <w:multiLevelType w:val="hybridMultilevel"/>
    <w:tmpl w:val="1ABAD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740FC"/>
    <w:multiLevelType w:val="hybridMultilevel"/>
    <w:tmpl w:val="5A748324"/>
    <w:lvl w:ilvl="0" w:tplc="25048D88">
      <w:start w:val="1"/>
      <w:numFmt w:val="decimal"/>
      <w:lvlText w:val="%1."/>
      <w:lvlJc w:val="left"/>
      <w:pPr>
        <w:ind w:left="720" w:hanging="360"/>
      </w:pPr>
      <w:rPr>
        <w:b w:val="0"/>
        <w:bCs w:val="0"/>
      </w:rPr>
    </w:lvl>
    <w:lvl w:ilvl="1" w:tplc="F2123068">
      <w:start w:val="1"/>
      <w:numFmt w:val="lowerLetter"/>
      <w:lvlText w:val="%2."/>
      <w:lvlJc w:val="left"/>
      <w:pPr>
        <w:ind w:left="1440" w:hanging="360"/>
      </w:pPr>
      <w:rPr>
        <w:b w:val="0"/>
        <w:bCs w:val="0"/>
      </w:rPr>
    </w:lvl>
    <w:lvl w:ilvl="2" w:tplc="AEBE30B6">
      <w:start w:val="1"/>
      <w:numFmt w:val="lowerRoman"/>
      <w:lvlText w:val="%3."/>
      <w:lvlJc w:val="right"/>
      <w:pPr>
        <w:ind w:left="2160" w:hanging="180"/>
      </w:pPr>
    </w:lvl>
    <w:lvl w:ilvl="3" w:tplc="FB42D0D8">
      <w:start w:val="1"/>
      <w:numFmt w:val="decimal"/>
      <w:lvlText w:val="%4."/>
      <w:lvlJc w:val="left"/>
      <w:pPr>
        <w:ind w:left="2880" w:hanging="360"/>
      </w:pPr>
    </w:lvl>
    <w:lvl w:ilvl="4" w:tplc="7C3C69AA">
      <w:start w:val="1"/>
      <w:numFmt w:val="lowerLetter"/>
      <w:lvlText w:val="%5."/>
      <w:lvlJc w:val="left"/>
      <w:pPr>
        <w:ind w:left="3600" w:hanging="360"/>
      </w:pPr>
    </w:lvl>
    <w:lvl w:ilvl="5" w:tplc="23DC34C8">
      <w:start w:val="1"/>
      <w:numFmt w:val="lowerRoman"/>
      <w:lvlText w:val="%6."/>
      <w:lvlJc w:val="right"/>
      <w:pPr>
        <w:ind w:left="4320" w:hanging="180"/>
      </w:pPr>
    </w:lvl>
    <w:lvl w:ilvl="6" w:tplc="639CEC58">
      <w:start w:val="1"/>
      <w:numFmt w:val="decimal"/>
      <w:lvlText w:val="%7."/>
      <w:lvlJc w:val="left"/>
      <w:pPr>
        <w:ind w:left="5040" w:hanging="360"/>
      </w:pPr>
    </w:lvl>
    <w:lvl w:ilvl="7" w:tplc="8E3AC0CA">
      <w:start w:val="1"/>
      <w:numFmt w:val="lowerLetter"/>
      <w:lvlText w:val="%8."/>
      <w:lvlJc w:val="left"/>
      <w:pPr>
        <w:ind w:left="5760" w:hanging="360"/>
      </w:pPr>
    </w:lvl>
    <w:lvl w:ilvl="8" w:tplc="A7DE80AC">
      <w:start w:val="1"/>
      <w:numFmt w:val="lowerRoman"/>
      <w:lvlText w:val="%9."/>
      <w:lvlJc w:val="right"/>
      <w:pPr>
        <w:ind w:left="6480" w:hanging="180"/>
      </w:pPr>
    </w:lvl>
  </w:abstractNum>
  <w:abstractNum w:abstractNumId="4" w15:restartNumberingAfterBreak="0">
    <w:nsid w:val="18B040CD"/>
    <w:multiLevelType w:val="hybridMultilevel"/>
    <w:tmpl w:val="1F48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05E7C"/>
    <w:multiLevelType w:val="hybridMultilevel"/>
    <w:tmpl w:val="164CE6D4"/>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FBD55FB"/>
    <w:multiLevelType w:val="hybridMultilevel"/>
    <w:tmpl w:val="6816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A7068"/>
    <w:multiLevelType w:val="hybridMultilevel"/>
    <w:tmpl w:val="82DCB374"/>
    <w:lvl w:ilvl="0" w:tplc="0CF8EECC">
      <w:start w:val="11"/>
      <w:numFmt w:val="decimal"/>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76951"/>
    <w:multiLevelType w:val="hybridMultilevel"/>
    <w:tmpl w:val="3078D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E5073"/>
    <w:multiLevelType w:val="hybridMultilevel"/>
    <w:tmpl w:val="90B4B32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BF474E"/>
    <w:multiLevelType w:val="hybridMultilevel"/>
    <w:tmpl w:val="FFFFFFFF"/>
    <w:lvl w:ilvl="0" w:tplc="3AF4EE88">
      <w:start w:val="1"/>
      <w:numFmt w:val="bullet"/>
      <w:lvlText w:val=""/>
      <w:lvlJc w:val="left"/>
      <w:pPr>
        <w:ind w:left="720" w:hanging="360"/>
      </w:pPr>
      <w:rPr>
        <w:rFonts w:ascii="Symbol" w:hAnsi="Symbol" w:hint="default"/>
      </w:rPr>
    </w:lvl>
    <w:lvl w:ilvl="1" w:tplc="8ED62CAC">
      <w:start w:val="1"/>
      <w:numFmt w:val="bullet"/>
      <w:lvlText w:val="o"/>
      <w:lvlJc w:val="left"/>
      <w:pPr>
        <w:ind w:left="1440" w:hanging="360"/>
      </w:pPr>
      <w:rPr>
        <w:rFonts w:ascii="Courier New" w:hAnsi="Courier New" w:hint="default"/>
      </w:rPr>
    </w:lvl>
    <w:lvl w:ilvl="2" w:tplc="427E3124">
      <w:start w:val="1"/>
      <w:numFmt w:val="bullet"/>
      <w:lvlText w:val=""/>
      <w:lvlJc w:val="left"/>
      <w:pPr>
        <w:ind w:left="2160" w:hanging="360"/>
      </w:pPr>
      <w:rPr>
        <w:rFonts w:ascii="Wingdings" w:hAnsi="Wingdings" w:hint="default"/>
      </w:rPr>
    </w:lvl>
    <w:lvl w:ilvl="3" w:tplc="847875B8">
      <w:start w:val="1"/>
      <w:numFmt w:val="bullet"/>
      <w:lvlText w:val=""/>
      <w:lvlJc w:val="left"/>
      <w:pPr>
        <w:ind w:left="2880" w:hanging="360"/>
      </w:pPr>
      <w:rPr>
        <w:rFonts w:ascii="Symbol" w:hAnsi="Symbol" w:hint="default"/>
      </w:rPr>
    </w:lvl>
    <w:lvl w:ilvl="4" w:tplc="9EFCD8D6">
      <w:start w:val="1"/>
      <w:numFmt w:val="bullet"/>
      <w:lvlText w:val="o"/>
      <w:lvlJc w:val="left"/>
      <w:pPr>
        <w:ind w:left="3600" w:hanging="360"/>
      </w:pPr>
      <w:rPr>
        <w:rFonts w:ascii="Courier New" w:hAnsi="Courier New" w:hint="default"/>
      </w:rPr>
    </w:lvl>
    <w:lvl w:ilvl="5" w:tplc="23C6D0AE">
      <w:start w:val="1"/>
      <w:numFmt w:val="bullet"/>
      <w:lvlText w:val=""/>
      <w:lvlJc w:val="left"/>
      <w:pPr>
        <w:ind w:left="4320" w:hanging="360"/>
      </w:pPr>
      <w:rPr>
        <w:rFonts w:ascii="Wingdings" w:hAnsi="Wingdings" w:hint="default"/>
      </w:rPr>
    </w:lvl>
    <w:lvl w:ilvl="6" w:tplc="61E62628">
      <w:start w:val="1"/>
      <w:numFmt w:val="bullet"/>
      <w:lvlText w:val=""/>
      <w:lvlJc w:val="left"/>
      <w:pPr>
        <w:ind w:left="5040" w:hanging="360"/>
      </w:pPr>
      <w:rPr>
        <w:rFonts w:ascii="Symbol" w:hAnsi="Symbol" w:hint="default"/>
      </w:rPr>
    </w:lvl>
    <w:lvl w:ilvl="7" w:tplc="41CA2C90">
      <w:start w:val="1"/>
      <w:numFmt w:val="bullet"/>
      <w:lvlText w:val="o"/>
      <w:lvlJc w:val="left"/>
      <w:pPr>
        <w:ind w:left="5760" w:hanging="360"/>
      </w:pPr>
      <w:rPr>
        <w:rFonts w:ascii="Courier New" w:hAnsi="Courier New" w:hint="default"/>
      </w:rPr>
    </w:lvl>
    <w:lvl w:ilvl="8" w:tplc="1A0821E2">
      <w:start w:val="1"/>
      <w:numFmt w:val="bullet"/>
      <w:lvlText w:val=""/>
      <w:lvlJc w:val="left"/>
      <w:pPr>
        <w:ind w:left="6480" w:hanging="360"/>
      </w:pPr>
      <w:rPr>
        <w:rFonts w:ascii="Wingdings" w:hAnsi="Wingdings" w:hint="default"/>
      </w:rPr>
    </w:lvl>
  </w:abstractNum>
  <w:abstractNum w:abstractNumId="11" w15:restartNumberingAfterBreak="0">
    <w:nsid w:val="283233CB"/>
    <w:multiLevelType w:val="hybridMultilevel"/>
    <w:tmpl w:val="3BD84ACE"/>
    <w:lvl w:ilvl="0" w:tplc="8DEE8F82">
      <w:start w:val="18"/>
      <w:numFmt w:val="decimal"/>
      <w:lvlText w:val="%1."/>
      <w:lvlJc w:val="left"/>
      <w:pPr>
        <w:ind w:left="720" w:hanging="360"/>
      </w:pPr>
      <w:rPr>
        <w:rFonts w:hint="default"/>
        <w:b w:val="0"/>
        <w:bCs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2A03786A"/>
    <w:multiLevelType w:val="hybridMultilevel"/>
    <w:tmpl w:val="170C7A86"/>
    <w:lvl w:ilvl="0" w:tplc="04090001">
      <w:start w:val="1"/>
      <w:numFmt w:val="bullet"/>
      <w:lvlText w:val=""/>
      <w:lvlJc w:val="left"/>
      <w:pPr>
        <w:ind w:left="540" w:hanging="360"/>
      </w:pPr>
      <w:rPr>
        <w:rFonts w:ascii="Symbol" w:hAnsi="Symbol"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3" w15:restartNumberingAfterBreak="0">
    <w:nsid w:val="2EA701D4"/>
    <w:multiLevelType w:val="hybridMultilevel"/>
    <w:tmpl w:val="B912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A1B04"/>
    <w:multiLevelType w:val="hybridMultilevel"/>
    <w:tmpl w:val="17EE52BA"/>
    <w:lvl w:ilvl="0" w:tplc="1480D67E">
      <w:start w:val="1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423E1D"/>
    <w:multiLevelType w:val="hybridMultilevel"/>
    <w:tmpl w:val="5A748324"/>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7EE522F"/>
    <w:multiLevelType w:val="hybridMultilevel"/>
    <w:tmpl w:val="46FA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317999"/>
    <w:multiLevelType w:val="hybridMultilevel"/>
    <w:tmpl w:val="966E8A6C"/>
    <w:lvl w:ilvl="0" w:tplc="04090001">
      <w:start w:val="1"/>
      <w:numFmt w:val="bullet"/>
      <w:lvlText w:val=""/>
      <w:lvlJc w:val="left"/>
      <w:pPr>
        <w:ind w:left="540" w:hanging="360"/>
      </w:pPr>
      <w:rPr>
        <w:rFonts w:ascii="Symbol" w:hAnsi="Symbol"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8" w15:restartNumberingAfterBreak="0">
    <w:nsid w:val="45A094F3"/>
    <w:multiLevelType w:val="hybridMultilevel"/>
    <w:tmpl w:val="20A2303A"/>
    <w:lvl w:ilvl="0" w:tplc="91DC157E">
      <w:start w:val="1"/>
      <w:numFmt w:val="decimal"/>
      <w:lvlText w:val="%1."/>
      <w:lvlJc w:val="left"/>
      <w:pPr>
        <w:ind w:left="720" w:hanging="360"/>
      </w:pPr>
    </w:lvl>
    <w:lvl w:ilvl="1" w:tplc="F2147D80">
      <w:start w:val="1"/>
      <w:numFmt w:val="lowerLetter"/>
      <w:lvlText w:val="%2."/>
      <w:lvlJc w:val="left"/>
      <w:pPr>
        <w:ind w:left="1440" w:hanging="360"/>
      </w:pPr>
    </w:lvl>
    <w:lvl w:ilvl="2" w:tplc="FE2094BE">
      <w:start w:val="1"/>
      <w:numFmt w:val="lowerRoman"/>
      <w:lvlText w:val="%3."/>
      <w:lvlJc w:val="right"/>
      <w:pPr>
        <w:ind w:left="2160" w:hanging="180"/>
      </w:pPr>
    </w:lvl>
    <w:lvl w:ilvl="3" w:tplc="D0F877A2">
      <w:start w:val="1"/>
      <w:numFmt w:val="decimal"/>
      <w:lvlText w:val="%4."/>
      <w:lvlJc w:val="left"/>
      <w:pPr>
        <w:ind w:left="2880" w:hanging="360"/>
      </w:pPr>
    </w:lvl>
    <w:lvl w:ilvl="4" w:tplc="FDC8A2C6">
      <w:start w:val="1"/>
      <w:numFmt w:val="lowerLetter"/>
      <w:lvlText w:val="%5."/>
      <w:lvlJc w:val="left"/>
      <w:pPr>
        <w:ind w:left="3600" w:hanging="360"/>
      </w:pPr>
    </w:lvl>
    <w:lvl w:ilvl="5" w:tplc="1EF4CB92">
      <w:start w:val="1"/>
      <w:numFmt w:val="lowerRoman"/>
      <w:lvlText w:val="%6."/>
      <w:lvlJc w:val="right"/>
      <w:pPr>
        <w:ind w:left="4320" w:hanging="180"/>
      </w:pPr>
    </w:lvl>
    <w:lvl w:ilvl="6" w:tplc="18A00BE0">
      <w:start w:val="1"/>
      <w:numFmt w:val="decimal"/>
      <w:lvlText w:val="%7."/>
      <w:lvlJc w:val="left"/>
      <w:pPr>
        <w:ind w:left="5040" w:hanging="360"/>
      </w:pPr>
    </w:lvl>
    <w:lvl w:ilvl="7" w:tplc="06FAF37C">
      <w:start w:val="1"/>
      <w:numFmt w:val="lowerLetter"/>
      <w:lvlText w:val="%8."/>
      <w:lvlJc w:val="left"/>
      <w:pPr>
        <w:ind w:left="5760" w:hanging="360"/>
      </w:pPr>
    </w:lvl>
    <w:lvl w:ilvl="8" w:tplc="71809CD6">
      <w:start w:val="1"/>
      <w:numFmt w:val="lowerRoman"/>
      <w:lvlText w:val="%9."/>
      <w:lvlJc w:val="right"/>
      <w:pPr>
        <w:ind w:left="6480" w:hanging="180"/>
      </w:pPr>
    </w:lvl>
  </w:abstractNum>
  <w:abstractNum w:abstractNumId="19" w15:restartNumberingAfterBreak="0">
    <w:nsid w:val="4A5A23DA"/>
    <w:multiLevelType w:val="hybridMultilevel"/>
    <w:tmpl w:val="BFC464D0"/>
    <w:lvl w:ilvl="0" w:tplc="04090001">
      <w:start w:val="1"/>
      <w:numFmt w:val="bullet"/>
      <w:lvlText w:val=""/>
      <w:lvlJc w:val="left"/>
      <w:pPr>
        <w:ind w:left="540" w:hanging="360"/>
      </w:pPr>
      <w:rPr>
        <w:rFonts w:ascii="Symbol" w:hAnsi="Symbol"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0" w15:restartNumberingAfterBreak="0">
    <w:nsid w:val="4EDE548A"/>
    <w:multiLevelType w:val="hybridMultilevel"/>
    <w:tmpl w:val="20C46BA8"/>
    <w:lvl w:ilvl="0" w:tplc="04090001">
      <w:start w:val="1"/>
      <w:numFmt w:val="bullet"/>
      <w:lvlText w:val=""/>
      <w:lvlJc w:val="left"/>
      <w:pPr>
        <w:ind w:left="540" w:hanging="360"/>
      </w:pPr>
      <w:rPr>
        <w:rFonts w:ascii="Symbol" w:hAnsi="Symbol"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1" w15:restartNumberingAfterBreak="0">
    <w:nsid w:val="4F066C03"/>
    <w:multiLevelType w:val="hybridMultilevel"/>
    <w:tmpl w:val="F0CAF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5A4469D"/>
    <w:multiLevelType w:val="hybridMultilevel"/>
    <w:tmpl w:val="34EEECF4"/>
    <w:lvl w:ilvl="0" w:tplc="04090001">
      <w:start w:val="1"/>
      <w:numFmt w:val="bullet"/>
      <w:lvlText w:val=""/>
      <w:lvlJc w:val="left"/>
      <w:pPr>
        <w:ind w:left="540" w:hanging="360"/>
      </w:pPr>
      <w:rPr>
        <w:rFonts w:ascii="Symbol" w:hAnsi="Symbol"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3" w15:restartNumberingAfterBreak="0">
    <w:nsid w:val="5A507E38"/>
    <w:multiLevelType w:val="hybridMultilevel"/>
    <w:tmpl w:val="079A20B8"/>
    <w:lvl w:ilvl="0" w:tplc="34E6A6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C748D3"/>
    <w:multiLevelType w:val="hybridMultilevel"/>
    <w:tmpl w:val="1486B67A"/>
    <w:lvl w:ilvl="0" w:tplc="475E493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E25659"/>
    <w:multiLevelType w:val="hybridMultilevel"/>
    <w:tmpl w:val="4C8E5D0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88F011A"/>
    <w:multiLevelType w:val="hybridMultilevel"/>
    <w:tmpl w:val="A5A0562E"/>
    <w:lvl w:ilvl="0" w:tplc="87EE3720">
      <w:start w:val="23"/>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790001"/>
    <w:multiLevelType w:val="hybridMultilevel"/>
    <w:tmpl w:val="9098B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FD6EB6"/>
    <w:multiLevelType w:val="hybridMultilevel"/>
    <w:tmpl w:val="F85A3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DCA1B81"/>
    <w:multiLevelType w:val="hybridMultilevel"/>
    <w:tmpl w:val="983EE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4C49CE"/>
    <w:multiLevelType w:val="hybridMultilevel"/>
    <w:tmpl w:val="46A8E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217B2B"/>
    <w:multiLevelType w:val="hybridMultilevel"/>
    <w:tmpl w:val="7E9E1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2CA693"/>
    <w:multiLevelType w:val="hybridMultilevel"/>
    <w:tmpl w:val="8998FD5E"/>
    <w:lvl w:ilvl="0" w:tplc="9A82DDCE">
      <w:start w:val="1"/>
      <w:numFmt w:val="decimal"/>
      <w:lvlText w:val="%1."/>
      <w:lvlJc w:val="left"/>
      <w:pPr>
        <w:ind w:left="720" w:hanging="360"/>
      </w:pPr>
    </w:lvl>
    <w:lvl w:ilvl="1" w:tplc="E7D6A0FC">
      <w:start w:val="1"/>
      <w:numFmt w:val="lowerLetter"/>
      <w:lvlText w:val="%2."/>
      <w:lvlJc w:val="left"/>
      <w:pPr>
        <w:ind w:left="1440" w:hanging="360"/>
      </w:pPr>
    </w:lvl>
    <w:lvl w:ilvl="2" w:tplc="770A381A">
      <w:start w:val="1"/>
      <w:numFmt w:val="lowerRoman"/>
      <w:lvlText w:val="%3."/>
      <w:lvlJc w:val="right"/>
      <w:pPr>
        <w:ind w:left="2160" w:hanging="180"/>
      </w:pPr>
    </w:lvl>
    <w:lvl w:ilvl="3" w:tplc="96C81E24">
      <w:start w:val="1"/>
      <w:numFmt w:val="decimal"/>
      <w:lvlText w:val="%4."/>
      <w:lvlJc w:val="left"/>
      <w:pPr>
        <w:ind w:left="2880" w:hanging="360"/>
      </w:pPr>
    </w:lvl>
    <w:lvl w:ilvl="4" w:tplc="AD288A90">
      <w:start w:val="1"/>
      <w:numFmt w:val="lowerLetter"/>
      <w:lvlText w:val="%5."/>
      <w:lvlJc w:val="left"/>
      <w:pPr>
        <w:ind w:left="3600" w:hanging="360"/>
      </w:pPr>
    </w:lvl>
    <w:lvl w:ilvl="5" w:tplc="20301582">
      <w:start w:val="1"/>
      <w:numFmt w:val="lowerRoman"/>
      <w:lvlText w:val="%6."/>
      <w:lvlJc w:val="right"/>
      <w:pPr>
        <w:ind w:left="4320" w:hanging="180"/>
      </w:pPr>
    </w:lvl>
    <w:lvl w:ilvl="6" w:tplc="6F4C26C0">
      <w:start w:val="1"/>
      <w:numFmt w:val="decimal"/>
      <w:lvlText w:val="%7."/>
      <w:lvlJc w:val="left"/>
      <w:pPr>
        <w:ind w:left="5040" w:hanging="360"/>
      </w:pPr>
    </w:lvl>
    <w:lvl w:ilvl="7" w:tplc="E222CA0E">
      <w:start w:val="1"/>
      <w:numFmt w:val="lowerLetter"/>
      <w:lvlText w:val="%8."/>
      <w:lvlJc w:val="left"/>
      <w:pPr>
        <w:ind w:left="5760" w:hanging="360"/>
      </w:pPr>
    </w:lvl>
    <w:lvl w:ilvl="8" w:tplc="394220F6">
      <w:start w:val="1"/>
      <w:numFmt w:val="lowerRoman"/>
      <w:lvlText w:val="%9."/>
      <w:lvlJc w:val="right"/>
      <w:pPr>
        <w:ind w:left="6480" w:hanging="180"/>
      </w:pPr>
    </w:lvl>
  </w:abstractNum>
  <w:abstractNum w:abstractNumId="33" w15:restartNumberingAfterBreak="0">
    <w:nsid w:val="7B217301"/>
    <w:multiLevelType w:val="hybridMultilevel"/>
    <w:tmpl w:val="6436C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4B306E"/>
    <w:multiLevelType w:val="hybridMultilevel"/>
    <w:tmpl w:val="77183EF2"/>
    <w:lvl w:ilvl="0" w:tplc="04090001">
      <w:start w:val="1"/>
      <w:numFmt w:val="bullet"/>
      <w:lvlText w:val=""/>
      <w:lvlJc w:val="left"/>
      <w:pPr>
        <w:ind w:left="540" w:hanging="360"/>
      </w:pPr>
      <w:rPr>
        <w:rFonts w:ascii="Symbol" w:hAnsi="Symbol"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num w:numId="1" w16cid:durableId="1109591377">
    <w:abstractNumId w:val="30"/>
  </w:num>
  <w:num w:numId="2" w16cid:durableId="1093933115">
    <w:abstractNumId w:val="24"/>
  </w:num>
  <w:num w:numId="3" w16cid:durableId="1929531980">
    <w:abstractNumId w:val="25"/>
  </w:num>
  <w:num w:numId="4" w16cid:durableId="394203082">
    <w:abstractNumId w:val="19"/>
  </w:num>
  <w:num w:numId="5" w16cid:durableId="2135098496">
    <w:abstractNumId w:val="20"/>
  </w:num>
  <w:num w:numId="6" w16cid:durableId="561405104">
    <w:abstractNumId w:val="12"/>
  </w:num>
  <w:num w:numId="7" w16cid:durableId="953363996">
    <w:abstractNumId w:val="17"/>
  </w:num>
  <w:num w:numId="8" w16cid:durableId="1667173192">
    <w:abstractNumId w:val="34"/>
  </w:num>
  <w:num w:numId="9" w16cid:durableId="321399313">
    <w:abstractNumId w:val="33"/>
  </w:num>
  <w:num w:numId="10" w16cid:durableId="1316490746">
    <w:abstractNumId w:val="2"/>
  </w:num>
  <w:num w:numId="11" w16cid:durableId="929002142">
    <w:abstractNumId w:val="27"/>
  </w:num>
  <w:num w:numId="12" w16cid:durableId="627705938">
    <w:abstractNumId w:val="22"/>
  </w:num>
  <w:num w:numId="13" w16cid:durableId="1530146892">
    <w:abstractNumId w:val="6"/>
  </w:num>
  <w:num w:numId="14" w16cid:durableId="1160661518">
    <w:abstractNumId w:val="23"/>
  </w:num>
  <w:num w:numId="15" w16cid:durableId="1528329524">
    <w:abstractNumId w:val="9"/>
  </w:num>
  <w:num w:numId="16" w16cid:durableId="1286228793">
    <w:abstractNumId w:val="10"/>
  </w:num>
  <w:num w:numId="17" w16cid:durableId="1453401617">
    <w:abstractNumId w:val="32"/>
  </w:num>
  <w:num w:numId="18" w16cid:durableId="689451337">
    <w:abstractNumId w:val="18"/>
  </w:num>
  <w:num w:numId="19" w16cid:durableId="1086656230">
    <w:abstractNumId w:val="3"/>
  </w:num>
  <w:num w:numId="20" w16cid:durableId="1817455698">
    <w:abstractNumId w:val="5"/>
  </w:num>
  <w:num w:numId="21" w16cid:durableId="1161388348">
    <w:abstractNumId w:val="15"/>
  </w:num>
  <w:num w:numId="22" w16cid:durableId="981084384">
    <w:abstractNumId w:val="7"/>
  </w:num>
  <w:num w:numId="23" w16cid:durableId="1246769021">
    <w:abstractNumId w:val="14"/>
  </w:num>
  <w:num w:numId="24" w16cid:durableId="2125689961">
    <w:abstractNumId w:val="11"/>
  </w:num>
  <w:num w:numId="25" w16cid:durableId="1491946127">
    <w:abstractNumId w:val="26"/>
  </w:num>
  <w:num w:numId="26" w16cid:durableId="596787142">
    <w:abstractNumId w:val="16"/>
  </w:num>
  <w:num w:numId="27" w16cid:durableId="2056924343">
    <w:abstractNumId w:val="13"/>
  </w:num>
  <w:num w:numId="28" w16cid:durableId="709499385">
    <w:abstractNumId w:val="0"/>
  </w:num>
  <w:num w:numId="29" w16cid:durableId="1496997504">
    <w:abstractNumId w:val="4"/>
  </w:num>
  <w:num w:numId="30" w16cid:durableId="1920401882">
    <w:abstractNumId w:val="31"/>
  </w:num>
  <w:num w:numId="31" w16cid:durableId="955601442">
    <w:abstractNumId w:val="29"/>
  </w:num>
  <w:num w:numId="32" w16cid:durableId="374086206">
    <w:abstractNumId w:val="8"/>
  </w:num>
  <w:num w:numId="33" w16cid:durableId="2056808468">
    <w:abstractNumId w:val="1"/>
  </w:num>
  <w:num w:numId="34" w16cid:durableId="212471100">
    <w:abstractNumId w:val="21"/>
  </w:num>
  <w:num w:numId="35" w16cid:durableId="65988791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DFF"/>
    <w:rsid w:val="00006550"/>
    <w:rsid w:val="0001243C"/>
    <w:rsid w:val="00013BE4"/>
    <w:rsid w:val="00023627"/>
    <w:rsid w:val="000544EB"/>
    <w:rsid w:val="00055348"/>
    <w:rsid w:val="000914E7"/>
    <w:rsid w:val="000933D4"/>
    <w:rsid w:val="00094981"/>
    <w:rsid w:val="000B3DFF"/>
    <w:rsid w:val="000D305C"/>
    <w:rsid w:val="000F3AF8"/>
    <w:rsid w:val="00105AA2"/>
    <w:rsid w:val="00110247"/>
    <w:rsid w:val="001154EE"/>
    <w:rsid w:val="00130A80"/>
    <w:rsid w:val="0014165C"/>
    <w:rsid w:val="00171B11"/>
    <w:rsid w:val="0017376E"/>
    <w:rsid w:val="00181E66"/>
    <w:rsid w:val="00192CF8"/>
    <w:rsid w:val="001B6DEC"/>
    <w:rsid w:val="001C4A3C"/>
    <w:rsid w:val="001D7DEB"/>
    <w:rsid w:val="001E3E73"/>
    <w:rsid w:val="001E6C8F"/>
    <w:rsid w:val="001F0BEB"/>
    <w:rsid w:val="00215A11"/>
    <w:rsid w:val="002227B8"/>
    <w:rsid w:val="00242DA5"/>
    <w:rsid w:val="00282C62"/>
    <w:rsid w:val="00295301"/>
    <w:rsid w:val="002B56F0"/>
    <w:rsid w:val="002B76F7"/>
    <w:rsid w:val="002C521D"/>
    <w:rsid w:val="002D177A"/>
    <w:rsid w:val="002D29AF"/>
    <w:rsid w:val="002E6A6B"/>
    <w:rsid w:val="002F330A"/>
    <w:rsid w:val="00311C97"/>
    <w:rsid w:val="00341A6E"/>
    <w:rsid w:val="003456E4"/>
    <w:rsid w:val="00354890"/>
    <w:rsid w:val="00361AED"/>
    <w:rsid w:val="003A7C3B"/>
    <w:rsid w:val="003C4F66"/>
    <w:rsid w:val="003E02FB"/>
    <w:rsid w:val="003F7E73"/>
    <w:rsid w:val="00465FDF"/>
    <w:rsid w:val="004735B8"/>
    <w:rsid w:val="00474122"/>
    <w:rsid w:val="004772FA"/>
    <w:rsid w:val="004801C7"/>
    <w:rsid w:val="004B3E1B"/>
    <w:rsid w:val="004C4F5F"/>
    <w:rsid w:val="004D74F0"/>
    <w:rsid w:val="004E0E31"/>
    <w:rsid w:val="004F4030"/>
    <w:rsid w:val="00515C2D"/>
    <w:rsid w:val="005266E0"/>
    <w:rsid w:val="00562A4D"/>
    <w:rsid w:val="00571AB5"/>
    <w:rsid w:val="005B32F5"/>
    <w:rsid w:val="005C58EF"/>
    <w:rsid w:val="005E18D6"/>
    <w:rsid w:val="005F2F02"/>
    <w:rsid w:val="005F4881"/>
    <w:rsid w:val="005F7BAC"/>
    <w:rsid w:val="00607E82"/>
    <w:rsid w:val="006148A3"/>
    <w:rsid w:val="0062107B"/>
    <w:rsid w:val="006306FE"/>
    <w:rsid w:val="0068403B"/>
    <w:rsid w:val="006A39F2"/>
    <w:rsid w:val="006B769A"/>
    <w:rsid w:val="006C27A6"/>
    <w:rsid w:val="006C611B"/>
    <w:rsid w:val="006C69EF"/>
    <w:rsid w:val="006C79F3"/>
    <w:rsid w:val="006F53CA"/>
    <w:rsid w:val="006F5989"/>
    <w:rsid w:val="007125FA"/>
    <w:rsid w:val="007212F5"/>
    <w:rsid w:val="007344A0"/>
    <w:rsid w:val="007460C9"/>
    <w:rsid w:val="00784DDC"/>
    <w:rsid w:val="007A342F"/>
    <w:rsid w:val="007A6A51"/>
    <w:rsid w:val="007B07E3"/>
    <w:rsid w:val="007B4785"/>
    <w:rsid w:val="007C4623"/>
    <w:rsid w:val="007D3370"/>
    <w:rsid w:val="007D4F13"/>
    <w:rsid w:val="00814EB9"/>
    <w:rsid w:val="00831AAB"/>
    <w:rsid w:val="00851791"/>
    <w:rsid w:val="0085724D"/>
    <w:rsid w:val="00863C89"/>
    <w:rsid w:val="00881A63"/>
    <w:rsid w:val="008B572E"/>
    <w:rsid w:val="008B74A2"/>
    <w:rsid w:val="008C63F2"/>
    <w:rsid w:val="008C7072"/>
    <w:rsid w:val="008D7FDC"/>
    <w:rsid w:val="008F45B7"/>
    <w:rsid w:val="00906C54"/>
    <w:rsid w:val="00916326"/>
    <w:rsid w:val="00916711"/>
    <w:rsid w:val="009338D5"/>
    <w:rsid w:val="00937CF0"/>
    <w:rsid w:val="009410B5"/>
    <w:rsid w:val="0095200A"/>
    <w:rsid w:val="0097061B"/>
    <w:rsid w:val="009A4E51"/>
    <w:rsid w:val="009B1F2C"/>
    <w:rsid w:val="009C1B55"/>
    <w:rsid w:val="009E1B9E"/>
    <w:rsid w:val="00A14736"/>
    <w:rsid w:val="00A16FBF"/>
    <w:rsid w:val="00A23F20"/>
    <w:rsid w:val="00A346B3"/>
    <w:rsid w:val="00A366ED"/>
    <w:rsid w:val="00A57E7F"/>
    <w:rsid w:val="00A6533D"/>
    <w:rsid w:val="00A749DC"/>
    <w:rsid w:val="00A873EE"/>
    <w:rsid w:val="00AB33F9"/>
    <w:rsid w:val="00AC48FE"/>
    <w:rsid w:val="00AD7F95"/>
    <w:rsid w:val="00AF712E"/>
    <w:rsid w:val="00B00DF5"/>
    <w:rsid w:val="00B00F8B"/>
    <w:rsid w:val="00B30A5E"/>
    <w:rsid w:val="00B4429E"/>
    <w:rsid w:val="00B459F6"/>
    <w:rsid w:val="00B60A92"/>
    <w:rsid w:val="00B7053F"/>
    <w:rsid w:val="00B842A9"/>
    <w:rsid w:val="00B921F2"/>
    <w:rsid w:val="00BB02C4"/>
    <w:rsid w:val="00BB4FD0"/>
    <w:rsid w:val="00BD5782"/>
    <w:rsid w:val="00BE15A3"/>
    <w:rsid w:val="00BF6BE7"/>
    <w:rsid w:val="00C00048"/>
    <w:rsid w:val="00C00219"/>
    <w:rsid w:val="00C0638F"/>
    <w:rsid w:val="00C13995"/>
    <w:rsid w:val="00C41AB7"/>
    <w:rsid w:val="00C801E9"/>
    <w:rsid w:val="00C946C3"/>
    <w:rsid w:val="00CC0A3D"/>
    <w:rsid w:val="00CF0161"/>
    <w:rsid w:val="00CF7A24"/>
    <w:rsid w:val="00D25610"/>
    <w:rsid w:val="00D3025E"/>
    <w:rsid w:val="00D37627"/>
    <w:rsid w:val="00D37B1D"/>
    <w:rsid w:val="00D4145B"/>
    <w:rsid w:val="00D6302C"/>
    <w:rsid w:val="00D67C44"/>
    <w:rsid w:val="00D72A27"/>
    <w:rsid w:val="00D75473"/>
    <w:rsid w:val="00D8198E"/>
    <w:rsid w:val="00D861B8"/>
    <w:rsid w:val="00D9413B"/>
    <w:rsid w:val="00DA2130"/>
    <w:rsid w:val="00DA65DB"/>
    <w:rsid w:val="00DB0965"/>
    <w:rsid w:val="00DC291F"/>
    <w:rsid w:val="00DD2C24"/>
    <w:rsid w:val="00DD4266"/>
    <w:rsid w:val="00DE23CC"/>
    <w:rsid w:val="00DE682C"/>
    <w:rsid w:val="00E059ED"/>
    <w:rsid w:val="00E47123"/>
    <w:rsid w:val="00E51A2D"/>
    <w:rsid w:val="00EA25E9"/>
    <w:rsid w:val="00EB54BE"/>
    <w:rsid w:val="00EB7E90"/>
    <w:rsid w:val="00ED5BD9"/>
    <w:rsid w:val="00F01795"/>
    <w:rsid w:val="00F10935"/>
    <w:rsid w:val="00F12D8E"/>
    <w:rsid w:val="00F31267"/>
    <w:rsid w:val="00F32B6D"/>
    <w:rsid w:val="00F4740F"/>
    <w:rsid w:val="00F85E3E"/>
    <w:rsid w:val="00FA61C6"/>
    <w:rsid w:val="00FD2A2D"/>
    <w:rsid w:val="00FD53D3"/>
    <w:rsid w:val="00FE20AA"/>
    <w:rsid w:val="00FE3C29"/>
    <w:rsid w:val="00FF0A4D"/>
    <w:rsid w:val="00FF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AA742"/>
  <w15:chartTrackingRefBased/>
  <w15:docId w15:val="{394BC96A-5E01-4AF9-9E43-3B13C370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3D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3D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3D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3D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3D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3D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3D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3D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3D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D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3D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3D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3D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3D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3D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3D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3D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3DFF"/>
    <w:rPr>
      <w:rFonts w:eastAsiaTheme="majorEastAsia" w:cstheme="majorBidi"/>
      <w:color w:val="272727" w:themeColor="text1" w:themeTint="D8"/>
    </w:rPr>
  </w:style>
  <w:style w:type="paragraph" w:styleId="Title">
    <w:name w:val="Title"/>
    <w:basedOn w:val="Normal"/>
    <w:next w:val="Normal"/>
    <w:link w:val="TitleChar"/>
    <w:uiPriority w:val="10"/>
    <w:qFormat/>
    <w:rsid w:val="000B3D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D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D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3D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3DFF"/>
    <w:pPr>
      <w:spacing w:before="160"/>
      <w:jc w:val="center"/>
    </w:pPr>
    <w:rPr>
      <w:i/>
      <w:iCs/>
      <w:color w:val="404040" w:themeColor="text1" w:themeTint="BF"/>
    </w:rPr>
  </w:style>
  <w:style w:type="character" w:customStyle="1" w:styleId="QuoteChar">
    <w:name w:val="Quote Char"/>
    <w:basedOn w:val="DefaultParagraphFont"/>
    <w:link w:val="Quote"/>
    <w:uiPriority w:val="29"/>
    <w:rsid w:val="000B3DFF"/>
    <w:rPr>
      <w:i/>
      <w:iCs/>
      <w:color w:val="404040" w:themeColor="text1" w:themeTint="BF"/>
    </w:rPr>
  </w:style>
  <w:style w:type="paragraph" w:styleId="ListParagraph">
    <w:name w:val="List Paragraph"/>
    <w:basedOn w:val="Normal"/>
    <w:link w:val="ListParagraphChar"/>
    <w:uiPriority w:val="34"/>
    <w:qFormat/>
    <w:rsid w:val="000B3DFF"/>
    <w:pPr>
      <w:ind w:left="720"/>
      <w:contextualSpacing/>
    </w:pPr>
  </w:style>
  <w:style w:type="character" w:styleId="IntenseEmphasis">
    <w:name w:val="Intense Emphasis"/>
    <w:basedOn w:val="DefaultParagraphFont"/>
    <w:uiPriority w:val="21"/>
    <w:qFormat/>
    <w:rsid w:val="000B3DFF"/>
    <w:rPr>
      <w:i/>
      <w:iCs/>
      <w:color w:val="0F4761" w:themeColor="accent1" w:themeShade="BF"/>
    </w:rPr>
  </w:style>
  <w:style w:type="paragraph" w:styleId="IntenseQuote">
    <w:name w:val="Intense Quote"/>
    <w:basedOn w:val="Normal"/>
    <w:next w:val="Normal"/>
    <w:link w:val="IntenseQuoteChar"/>
    <w:uiPriority w:val="30"/>
    <w:qFormat/>
    <w:rsid w:val="000B3D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3DFF"/>
    <w:rPr>
      <w:i/>
      <w:iCs/>
      <w:color w:val="0F4761" w:themeColor="accent1" w:themeShade="BF"/>
    </w:rPr>
  </w:style>
  <w:style w:type="character" w:styleId="IntenseReference">
    <w:name w:val="Intense Reference"/>
    <w:basedOn w:val="DefaultParagraphFont"/>
    <w:uiPriority w:val="32"/>
    <w:qFormat/>
    <w:rsid w:val="000B3DFF"/>
    <w:rPr>
      <w:b/>
      <w:bCs/>
      <w:smallCaps/>
      <w:color w:val="0F4761" w:themeColor="accent1" w:themeShade="BF"/>
      <w:spacing w:val="5"/>
    </w:rPr>
  </w:style>
  <w:style w:type="character" w:styleId="Hyperlink">
    <w:name w:val="Hyperlink"/>
    <w:basedOn w:val="DefaultParagraphFont"/>
    <w:uiPriority w:val="99"/>
    <w:unhideWhenUsed/>
    <w:rsid w:val="00AF712E"/>
    <w:rPr>
      <w:color w:val="467886" w:themeColor="hyperlink"/>
      <w:u w:val="single"/>
    </w:rPr>
  </w:style>
  <w:style w:type="character" w:styleId="UnresolvedMention">
    <w:name w:val="Unresolved Mention"/>
    <w:basedOn w:val="DefaultParagraphFont"/>
    <w:uiPriority w:val="99"/>
    <w:semiHidden/>
    <w:unhideWhenUsed/>
    <w:rsid w:val="00AF712E"/>
    <w:rPr>
      <w:color w:val="605E5C"/>
      <w:shd w:val="clear" w:color="auto" w:fill="E1DFDD"/>
    </w:rPr>
  </w:style>
  <w:style w:type="paragraph" w:styleId="Header">
    <w:name w:val="header"/>
    <w:basedOn w:val="Normal"/>
    <w:link w:val="HeaderChar"/>
    <w:uiPriority w:val="99"/>
    <w:unhideWhenUsed/>
    <w:rsid w:val="00B00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DF5"/>
  </w:style>
  <w:style w:type="paragraph" w:styleId="Footer">
    <w:name w:val="footer"/>
    <w:basedOn w:val="Normal"/>
    <w:link w:val="FooterChar"/>
    <w:uiPriority w:val="99"/>
    <w:unhideWhenUsed/>
    <w:rsid w:val="00B00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DF5"/>
  </w:style>
  <w:style w:type="table" w:styleId="TableGrid">
    <w:name w:val="Table Grid"/>
    <w:basedOn w:val="TableNormal"/>
    <w:uiPriority w:val="59"/>
    <w:rsid w:val="007B478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uiPriority w:val="1"/>
    <w:rsid w:val="006148A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uiPriority w:val="1"/>
    <w:rsid w:val="006148A3"/>
  </w:style>
  <w:style w:type="character" w:customStyle="1" w:styleId="eop">
    <w:name w:val="eop"/>
    <w:basedOn w:val="DefaultParagraphFont"/>
    <w:uiPriority w:val="1"/>
    <w:rsid w:val="006148A3"/>
  </w:style>
  <w:style w:type="table" w:styleId="GridTable4-Accent1">
    <w:name w:val="Grid Table 4 Accent 1"/>
    <w:basedOn w:val="TableNormal"/>
    <w:uiPriority w:val="49"/>
    <w:rsid w:val="003C4F66"/>
    <w:pPr>
      <w:spacing w:after="0" w:line="240" w:lineRule="auto"/>
    </w:pPr>
    <w:rPr>
      <w:kern w:val="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customStyle="1" w:styleId="ListParagraphChar">
    <w:name w:val="List Paragraph Char"/>
    <w:basedOn w:val="DefaultParagraphFont"/>
    <w:link w:val="ListParagraph"/>
    <w:uiPriority w:val="34"/>
    <w:rsid w:val="00F85E3E"/>
  </w:style>
  <w:style w:type="paragraph" w:styleId="Revision">
    <w:name w:val="Revision"/>
    <w:hidden/>
    <w:uiPriority w:val="99"/>
    <w:semiHidden/>
    <w:rsid w:val="00D3025E"/>
    <w:pPr>
      <w:spacing w:after="0" w:line="240" w:lineRule="auto"/>
    </w:pPr>
  </w:style>
  <w:style w:type="character" w:styleId="CommentReference">
    <w:name w:val="annotation reference"/>
    <w:basedOn w:val="DefaultParagraphFont"/>
    <w:uiPriority w:val="99"/>
    <w:semiHidden/>
    <w:unhideWhenUsed/>
    <w:rsid w:val="008C63F2"/>
    <w:rPr>
      <w:sz w:val="16"/>
      <w:szCs w:val="16"/>
    </w:rPr>
  </w:style>
  <w:style w:type="paragraph" w:styleId="CommentText">
    <w:name w:val="annotation text"/>
    <w:basedOn w:val="Normal"/>
    <w:link w:val="CommentTextChar"/>
    <w:uiPriority w:val="99"/>
    <w:unhideWhenUsed/>
    <w:rsid w:val="008C63F2"/>
    <w:pPr>
      <w:spacing w:line="240" w:lineRule="auto"/>
    </w:pPr>
    <w:rPr>
      <w:sz w:val="20"/>
      <w:szCs w:val="20"/>
    </w:rPr>
  </w:style>
  <w:style w:type="character" w:customStyle="1" w:styleId="CommentTextChar">
    <w:name w:val="Comment Text Char"/>
    <w:basedOn w:val="DefaultParagraphFont"/>
    <w:link w:val="CommentText"/>
    <w:uiPriority w:val="99"/>
    <w:rsid w:val="008C63F2"/>
    <w:rPr>
      <w:sz w:val="20"/>
      <w:szCs w:val="20"/>
    </w:rPr>
  </w:style>
  <w:style w:type="paragraph" w:styleId="CommentSubject">
    <w:name w:val="annotation subject"/>
    <w:basedOn w:val="CommentText"/>
    <w:next w:val="CommentText"/>
    <w:link w:val="CommentSubjectChar"/>
    <w:uiPriority w:val="99"/>
    <w:semiHidden/>
    <w:unhideWhenUsed/>
    <w:rsid w:val="008C63F2"/>
    <w:rPr>
      <w:b/>
      <w:bCs/>
    </w:rPr>
  </w:style>
  <w:style w:type="character" w:customStyle="1" w:styleId="CommentSubjectChar">
    <w:name w:val="Comment Subject Char"/>
    <w:basedOn w:val="CommentTextChar"/>
    <w:link w:val="CommentSubject"/>
    <w:uiPriority w:val="99"/>
    <w:semiHidden/>
    <w:rsid w:val="008C63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016799">
      <w:bodyDiv w:val="1"/>
      <w:marLeft w:val="0"/>
      <w:marRight w:val="0"/>
      <w:marTop w:val="0"/>
      <w:marBottom w:val="0"/>
      <w:divBdr>
        <w:top w:val="none" w:sz="0" w:space="0" w:color="auto"/>
        <w:left w:val="none" w:sz="0" w:space="0" w:color="auto"/>
        <w:bottom w:val="none" w:sz="0" w:space="0" w:color="auto"/>
        <w:right w:val="none" w:sz="0" w:space="0" w:color="auto"/>
      </w:divBdr>
    </w:div>
    <w:div w:id="169446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elsea@criticalops.com"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elsea@criticalop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elsea@criticalops.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4807132046CA4B97B0E1EF71465236" ma:contentTypeVersion="14" ma:contentTypeDescription="Create a new document." ma:contentTypeScope="" ma:versionID="3b52b9d9f4ed75112348e5765588d99a">
  <xsd:schema xmlns:xsd="http://www.w3.org/2001/XMLSchema" xmlns:xs="http://www.w3.org/2001/XMLSchema" xmlns:p="http://schemas.microsoft.com/office/2006/metadata/properties" xmlns:ns2="16116273-1e04-4ebc-b762-7549ff721ca4" xmlns:ns3="b839885c-ec8b-4fc3-8a55-57199aa19be2" targetNamespace="http://schemas.microsoft.com/office/2006/metadata/properties" ma:root="true" ma:fieldsID="6fd6907e790d3b9fde17fa3779d8c717" ns2:_="" ns3:_="">
    <xsd:import namespace="16116273-1e04-4ebc-b762-7549ff721ca4"/>
    <xsd:import namespace="b839885c-ec8b-4fc3-8a55-57199aa19b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16273-1e04-4ebc-b762-7549ff721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efb6fe5-815c-4e2c-bfcd-3c6e6207fdc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39885c-ec8b-4fc3-8a55-57199aa19b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116273-1e04-4ebc-b762-7549ff721ca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F4480-20E1-4C2D-828F-B810D7EB378D}"/>
</file>

<file path=customXml/itemProps2.xml><?xml version="1.0" encoding="utf-8"?>
<ds:datastoreItem xmlns:ds="http://schemas.openxmlformats.org/officeDocument/2006/customXml" ds:itemID="{F71018EA-6F4E-4AE7-8AAF-D5DB5267C2BB}">
  <ds:schemaRefs>
    <ds:schemaRef ds:uri="http://schemas.microsoft.com/office/2006/metadata/properties"/>
    <ds:schemaRef ds:uri="http://schemas.microsoft.com/office/infopath/2007/PartnerControls"/>
    <ds:schemaRef ds:uri="e24ee19c-85bb-4071-8175-40815aecd998"/>
    <ds:schemaRef ds:uri="8cfd2ae0-f04e-4798-b92f-348e024c7d7a"/>
  </ds:schemaRefs>
</ds:datastoreItem>
</file>

<file path=customXml/itemProps3.xml><?xml version="1.0" encoding="utf-8"?>
<ds:datastoreItem xmlns:ds="http://schemas.openxmlformats.org/officeDocument/2006/customXml" ds:itemID="{9B49C6C9-005A-44F7-9934-34E16AF47C9E}">
  <ds:schemaRefs>
    <ds:schemaRef ds:uri="http://schemas.microsoft.com/sharepoint/v3/contenttype/forms"/>
  </ds:schemaRefs>
</ds:datastoreItem>
</file>

<file path=customXml/itemProps4.xml><?xml version="1.0" encoding="utf-8"?>
<ds:datastoreItem xmlns:ds="http://schemas.openxmlformats.org/officeDocument/2006/customXml" ds:itemID="{3DED6AF6-BC6D-4861-A402-E2D7FD5BC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4506</Words>
  <Characters>25688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Treboniak</dc:creator>
  <cp:keywords/>
  <dc:description/>
  <cp:lastModifiedBy>Chelsea Treboniak</cp:lastModifiedBy>
  <cp:revision>2</cp:revision>
  <cp:lastPrinted>2024-09-15T14:14:00Z</cp:lastPrinted>
  <dcterms:created xsi:type="dcterms:W3CDTF">2025-01-21T00:50:00Z</dcterms:created>
  <dcterms:modified xsi:type="dcterms:W3CDTF">2025-01-21T00:50:00Z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0x010100F54807132046CA4B97B0E1EF71465236</vt:lpwstr>
  </property>
  <property fmtid="{D5CDD505-2E9C-101B-9397-08002B2CF9AE}" pid="3" name="MediaServiceImageTags">
    <vt:lpwstr/>
  </property>
  <property fmtid="{D5CDD505-2E9C-101B-9397-08002B2CF9AE}" pid="4" name="n861f903a98049c8b18c6d97c33591dd">
    <vt:lpwstr/>
  </property>
  <property fmtid="{D5CDD505-2E9C-101B-9397-08002B2CF9AE}" pid="5" name="g0c8637700d9439499c7b658a1d7a4dc">
    <vt:lpwstr/>
  </property>
  <property fmtid="{D5CDD505-2E9C-101B-9397-08002B2CF9AE}" pid="6" name="Project_x0020_Name">
    <vt:lpwstr/>
  </property>
  <property fmtid="{D5CDD505-2E9C-101B-9397-08002B2CF9AE}" pid="7" name="TaxCatchAll">
    <vt:lpwstr/>
  </property>
  <property fmtid="{D5CDD505-2E9C-101B-9397-08002B2CF9AE}" pid="8" name="Parties_x0020_Involved">
    <vt:lpwstr/>
  </property>
  <property fmtid="{D5CDD505-2E9C-101B-9397-08002B2CF9AE}" pid="9" name="Parties Involved">
    <vt:lpwstr/>
  </property>
  <property fmtid="{D5CDD505-2E9C-101B-9397-08002B2CF9AE}" pid="10" name="Project Name">
    <vt:lpwstr/>
  </property>
</Properties>
</file>